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DAC" w:rsidRPr="00573FD3" w:rsidRDefault="00E03DAC" w:rsidP="00E03DAC">
      <w:pPr>
        <w:spacing w:line="240" w:lineRule="auto"/>
        <w:jc w:val="center"/>
        <w:rPr>
          <w:rStyle w:val="af1"/>
        </w:rPr>
      </w:pPr>
    </w:p>
    <w:p w:rsidR="00096C68" w:rsidRDefault="00A61410" w:rsidP="00A61410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A6141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Областное бюджетное образовательное учреждение дополнительного </w:t>
      </w:r>
    </w:p>
    <w:p w:rsidR="00A61410" w:rsidRPr="00A61410" w:rsidRDefault="00A61410" w:rsidP="00A61410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A6141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образования «Железногорская детская школа искусств»</w:t>
      </w:r>
    </w:p>
    <w:p w:rsidR="00A61410" w:rsidRPr="00A61410" w:rsidRDefault="00A61410" w:rsidP="00A61410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A6141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Министерства  культуры  Курской области</w:t>
      </w:r>
    </w:p>
    <w:p w:rsidR="003C5449" w:rsidRPr="003C5449" w:rsidRDefault="003C5449" w:rsidP="003C5449">
      <w:pPr>
        <w:pStyle w:val="a5"/>
        <w:rPr>
          <w:rFonts w:ascii="Times New Roman" w:hAnsi="Times New Roman"/>
          <w:i/>
          <w:sz w:val="32"/>
          <w:szCs w:val="32"/>
          <w:lang w:val="ru-RU"/>
        </w:rPr>
      </w:pPr>
    </w:p>
    <w:p w:rsidR="003C5449" w:rsidRPr="003C5449" w:rsidRDefault="003C5449" w:rsidP="003C5449">
      <w:pPr>
        <w:pStyle w:val="a5"/>
        <w:jc w:val="both"/>
        <w:rPr>
          <w:rFonts w:ascii="Times New Roman" w:hAnsi="Times New Roman"/>
          <w:sz w:val="32"/>
          <w:szCs w:val="32"/>
          <w:lang w:val="ru-RU"/>
        </w:rPr>
      </w:pPr>
    </w:p>
    <w:p w:rsidR="003C5449" w:rsidRPr="003C5449" w:rsidRDefault="003C5449" w:rsidP="003C5449">
      <w:pPr>
        <w:pStyle w:val="a5"/>
        <w:jc w:val="both"/>
        <w:rPr>
          <w:rFonts w:ascii="Times New Roman" w:hAnsi="Times New Roman"/>
          <w:sz w:val="32"/>
          <w:szCs w:val="32"/>
          <w:lang w:val="ru-RU"/>
        </w:rPr>
      </w:pPr>
    </w:p>
    <w:p w:rsidR="003C5449" w:rsidRPr="003C5449" w:rsidRDefault="003C5449" w:rsidP="003C5449">
      <w:pPr>
        <w:jc w:val="both"/>
        <w:rPr>
          <w:rFonts w:ascii="Times New Roman" w:hAnsi="Times New Roman"/>
          <w:sz w:val="32"/>
          <w:szCs w:val="32"/>
          <w:lang w:val="ru-RU"/>
        </w:rPr>
      </w:pPr>
    </w:p>
    <w:p w:rsidR="003C5449" w:rsidRPr="003C5449" w:rsidRDefault="003C5449" w:rsidP="003C5449">
      <w:pPr>
        <w:pStyle w:val="a5"/>
        <w:ind w:left="0"/>
        <w:jc w:val="both"/>
        <w:rPr>
          <w:rFonts w:ascii="Times New Roman" w:hAnsi="Times New Roman"/>
          <w:sz w:val="32"/>
          <w:szCs w:val="32"/>
          <w:lang w:val="ru-RU"/>
        </w:rPr>
      </w:pPr>
    </w:p>
    <w:p w:rsidR="003C5449" w:rsidRPr="003C5449" w:rsidRDefault="003C5449" w:rsidP="003C5449">
      <w:pPr>
        <w:pStyle w:val="a5"/>
        <w:jc w:val="both"/>
        <w:rPr>
          <w:rFonts w:ascii="Times New Roman" w:hAnsi="Times New Roman"/>
          <w:sz w:val="32"/>
          <w:szCs w:val="32"/>
          <w:lang w:val="ru-RU"/>
        </w:rPr>
      </w:pPr>
    </w:p>
    <w:p w:rsidR="003C5449" w:rsidRPr="003C5449" w:rsidRDefault="003C5449" w:rsidP="003C5449">
      <w:pPr>
        <w:spacing w:line="276" w:lineRule="auto"/>
        <w:jc w:val="center"/>
        <w:rPr>
          <w:rFonts w:ascii="Times New Roman" w:hAnsi="Times New Roman"/>
          <w:sz w:val="40"/>
          <w:szCs w:val="40"/>
          <w:lang w:val="ru-RU"/>
        </w:rPr>
      </w:pPr>
      <w:r w:rsidRPr="003C5449">
        <w:rPr>
          <w:rFonts w:ascii="Times New Roman" w:hAnsi="Times New Roman"/>
          <w:sz w:val="40"/>
          <w:szCs w:val="40"/>
          <w:lang w:val="ru-RU"/>
        </w:rPr>
        <w:t>Рабочая программа</w:t>
      </w:r>
    </w:p>
    <w:p w:rsidR="003C5449" w:rsidRPr="003C5449" w:rsidRDefault="003C5449" w:rsidP="003C5449">
      <w:pPr>
        <w:spacing w:line="276" w:lineRule="auto"/>
        <w:jc w:val="center"/>
        <w:rPr>
          <w:rFonts w:ascii="Times New Roman" w:hAnsi="Times New Roman"/>
          <w:sz w:val="40"/>
          <w:szCs w:val="40"/>
          <w:lang w:val="ru-RU"/>
        </w:rPr>
      </w:pPr>
    </w:p>
    <w:p w:rsidR="003C5449" w:rsidRPr="000D3F60" w:rsidRDefault="003C5449" w:rsidP="003C5449">
      <w:pPr>
        <w:spacing w:line="276" w:lineRule="auto"/>
        <w:jc w:val="center"/>
        <w:rPr>
          <w:rFonts w:ascii="Times New Roman" w:hAnsi="Times New Roman"/>
          <w:b/>
          <w:sz w:val="40"/>
          <w:szCs w:val="40"/>
          <w:lang w:val="ru-RU"/>
        </w:rPr>
      </w:pPr>
      <w:r w:rsidRPr="000D3F60">
        <w:rPr>
          <w:rFonts w:ascii="Times New Roman" w:hAnsi="Times New Roman"/>
          <w:sz w:val="40"/>
          <w:szCs w:val="40"/>
          <w:lang w:val="ru-RU"/>
        </w:rPr>
        <w:t xml:space="preserve">УП.02. </w:t>
      </w:r>
      <w:r w:rsidRPr="000D3F60">
        <w:rPr>
          <w:rFonts w:ascii="Times New Roman" w:hAnsi="Times New Roman"/>
          <w:b/>
          <w:sz w:val="40"/>
          <w:szCs w:val="40"/>
          <w:lang w:val="ru-RU"/>
        </w:rPr>
        <w:t xml:space="preserve">«СЛУШАНИЕ МУЗЫКИ» </w:t>
      </w:r>
    </w:p>
    <w:p w:rsidR="003C5449" w:rsidRPr="000D3F60" w:rsidRDefault="003C5449" w:rsidP="003C5449">
      <w:pPr>
        <w:spacing w:line="276" w:lineRule="auto"/>
        <w:jc w:val="center"/>
        <w:rPr>
          <w:rFonts w:ascii="Times New Roman" w:hAnsi="Times New Roman"/>
          <w:b/>
          <w:sz w:val="40"/>
          <w:szCs w:val="40"/>
          <w:lang w:val="ru-RU"/>
        </w:rPr>
      </w:pPr>
    </w:p>
    <w:p w:rsidR="003C5449" w:rsidRP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 w:rsidRPr="003C5449">
        <w:rPr>
          <w:rFonts w:ascii="Times New Roman" w:hAnsi="Times New Roman" w:cs="Times New Roman"/>
          <w:sz w:val="32"/>
          <w:szCs w:val="32"/>
          <w:lang w:val="ru-RU"/>
        </w:rPr>
        <w:t>дополнительной общеразвивающей</w:t>
      </w:r>
    </w:p>
    <w:p w:rsidR="003C5449" w:rsidRP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 w:rsidRPr="003C5449">
        <w:rPr>
          <w:rFonts w:ascii="Times New Roman" w:hAnsi="Times New Roman" w:cs="Times New Roman"/>
          <w:sz w:val="32"/>
          <w:szCs w:val="32"/>
          <w:lang w:val="ru-RU"/>
        </w:rPr>
        <w:t>общеобразовательной программы в области</w:t>
      </w:r>
    </w:p>
    <w:p w:rsidR="003C5449" w:rsidRP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 w:rsidRPr="003C5449">
        <w:rPr>
          <w:rFonts w:ascii="Times New Roman" w:hAnsi="Times New Roman" w:cs="Times New Roman"/>
          <w:sz w:val="32"/>
          <w:szCs w:val="32"/>
          <w:lang w:val="ru-RU"/>
        </w:rPr>
        <w:t>музыкального искусства ПО.02. «Хоровое пение»</w:t>
      </w:r>
    </w:p>
    <w:p w:rsidR="003C5449" w:rsidRP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</w:p>
    <w:p w:rsidR="003C5449" w:rsidRPr="00096C68" w:rsidRDefault="00096C68" w:rsidP="003C544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96C68">
        <w:rPr>
          <w:rFonts w:ascii="Times New Roman" w:hAnsi="Times New Roman" w:cs="Times New Roman"/>
          <w:sz w:val="28"/>
          <w:szCs w:val="28"/>
          <w:lang w:val="ru-RU"/>
        </w:rPr>
        <w:t>для детей с ОВЗ</w:t>
      </w:r>
    </w:p>
    <w:p w:rsid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96C68" w:rsidRDefault="00096C68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96C68" w:rsidRDefault="00096C68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96C68" w:rsidRPr="00096C68" w:rsidRDefault="00096C68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i/>
          <w:sz w:val="32"/>
          <w:szCs w:val="32"/>
          <w:lang w:val="ru-RU"/>
        </w:rPr>
      </w:pPr>
      <w:r w:rsidRPr="003C5449">
        <w:rPr>
          <w:rFonts w:ascii="Times New Roman" w:hAnsi="Times New Roman" w:cs="Times New Roman"/>
          <w:i/>
          <w:sz w:val="32"/>
          <w:szCs w:val="32"/>
          <w:lang w:val="ru-RU"/>
        </w:rPr>
        <w:t xml:space="preserve"> (4-летний  срок  обучения)</w:t>
      </w: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sz w:val="44"/>
          <w:szCs w:val="44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sz w:val="44"/>
          <w:szCs w:val="44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sz w:val="44"/>
          <w:szCs w:val="44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sz w:val="44"/>
          <w:szCs w:val="44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sz w:val="44"/>
          <w:szCs w:val="44"/>
          <w:lang w:val="ru-RU"/>
        </w:rPr>
      </w:pPr>
    </w:p>
    <w:p w:rsidR="003C5449" w:rsidRPr="003C5449" w:rsidRDefault="000D3F60" w:rsidP="003C5449">
      <w:pPr>
        <w:spacing w:line="240" w:lineRule="auto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г. </w:t>
      </w:r>
      <w:r w:rsidR="003C5449" w:rsidRPr="003C5449">
        <w:rPr>
          <w:rFonts w:ascii="Times New Roman" w:hAnsi="Times New Roman" w:cs="Times New Roman"/>
          <w:lang w:val="ru-RU"/>
        </w:rPr>
        <w:t xml:space="preserve">Железногорск </w:t>
      </w:r>
    </w:p>
    <w:p w:rsidR="003C5449" w:rsidRPr="003C5449" w:rsidRDefault="000D3F60" w:rsidP="003C5449">
      <w:pPr>
        <w:spacing w:line="240" w:lineRule="auto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202</w:t>
      </w:r>
      <w:r w:rsidR="00096C68">
        <w:rPr>
          <w:rFonts w:ascii="Times New Roman" w:hAnsi="Times New Roman" w:cs="Times New Roman"/>
          <w:lang w:val="ru-RU"/>
        </w:rPr>
        <w:t>5</w:t>
      </w:r>
      <w:r w:rsidR="003C5449" w:rsidRPr="003C5449">
        <w:rPr>
          <w:rFonts w:ascii="Times New Roman" w:hAnsi="Times New Roman" w:cs="Times New Roman"/>
          <w:lang w:val="ru-RU"/>
        </w:rPr>
        <w:t xml:space="preserve"> г.</w:t>
      </w:r>
    </w:p>
    <w:p w:rsidR="003C5449" w:rsidRDefault="003C5449" w:rsidP="003C5449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0D3F60" w:rsidRDefault="000D3F60" w:rsidP="003C5449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0D3F60" w:rsidRPr="000D3F60" w:rsidRDefault="000D3F60" w:rsidP="000D3F60">
      <w:pPr>
        <w:keepNext/>
        <w:keepLines/>
        <w:spacing w:line="240" w:lineRule="auto"/>
        <w:ind w:firstLine="0"/>
        <w:outlineLvl w:val="2"/>
        <w:rPr>
          <w:rFonts w:ascii="Times New Roman" w:eastAsia="Times New Roman" w:hAnsi="Times New Roman" w:cs="Times New Roman"/>
          <w:bCs/>
          <w:lang w:val="ru-RU" w:eastAsia="ru-RU" w:bidi="ar-SA"/>
        </w:rPr>
      </w:pPr>
      <w:r w:rsidRPr="000D3F60">
        <w:rPr>
          <w:rFonts w:ascii="Times New Roman" w:eastAsia="Times New Roman" w:hAnsi="Times New Roman" w:cs="Times New Roman"/>
          <w:bCs/>
          <w:lang w:val="ru-RU" w:eastAsia="ru-RU" w:bidi="ar-SA"/>
        </w:rPr>
        <w:lastRenderedPageBreak/>
        <w:t>«ПРИНЯТО»</w:t>
      </w:r>
      <w:r w:rsidRPr="000D3F60">
        <w:rPr>
          <w:rFonts w:ascii="Times New Roman" w:eastAsia="Times New Roman" w:hAnsi="Times New Roman" w:cs="Times New Roman"/>
          <w:bCs/>
          <w:lang w:val="ru-RU" w:eastAsia="ru-RU" w:bidi="ar-SA"/>
        </w:rPr>
        <w:tab/>
      </w:r>
      <w:r w:rsidRPr="000D3F60">
        <w:rPr>
          <w:rFonts w:ascii="Times New Roman" w:eastAsia="Times New Roman" w:hAnsi="Times New Roman" w:cs="Times New Roman"/>
          <w:bCs/>
          <w:lang w:val="ru-RU" w:eastAsia="ru-RU" w:bidi="ar-SA"/>
        </w:rPr>
        <w:tab/>
      </w:r>
      <w:r w:rsidRPr="000D3F60">
        <w:rPr>
          <w:rFonts w:ascii="Times New Roman" w:eastAsia="Times New Roman" w:hAnsi="Times New Roman" w:cs="Times New Roman"/>
          <w:bCs/>
          <w:lang w:val="ru-RU" w:eastAsia="ru-RU" w:bidi="ar-SA"/>
        </w:rPr>
        <w:tab/>
      </w:r>
      <w:r w:rsidRPr="000D3F60">
        <w:rPr>
          <w:rFonts w:ascii="Times New Roman" w:eastAsia="Times New Roman" w:hAnsi="Times New Roman" w:cs="Times New Roman"/>
          <w:bCs/>
          <w:lang w:val="ru-RU" w:eastAsia="ru-RU" w:bidi="ar-SA"/>
        </w:rPr>
        <w:tab/>
      </w:r>
      <w:r w:rsidRPr="000D3F60">
        <w:rPr>
          <w:rFonts w:ascii="Times New Roman" w:eastAsia="Times New Roman" w:hAnsi="Times New Roman" w:cs="Times New Roman"/>
          <w:bCs/>
          <w:lang w:val="ru-RU" w:eastAsia="ru-RU" w:bidi="ar-SA"/>
        </w:rPr>
        <w:tab/>
      </w:r>
      <w:r w:rsidRPr="000D3F60">
        <w:rPr>
          <w:rFonts w:ascii="Times New Roman" w:eastAsia="Times New Roman" w:hAnsi="Times New Roman" w:cs="Times New Roman"/>
          <w:bCs/>
          <w:lang w:val="ru-RU" w:eastAsia="ru-RU" w:bidi="ar-SA"/>
        </w:rPr>
        <w:tab/>
      </w:r>
      <w:r w:rsidRPr="000D3F60">
        <w:rPr>
          <w:rFonts w:ascii="Times New Roman" w:eastAsia="Times New Roman" w:hAnsi="Times New Roman" w:cs="Times New Roman"/>
          <w:bCs/>
          <w:lang w:val="ru-RU" w:eastAsia="ru-RU" w:bidi="ar-SA"/>
        </w:rPr>
        <w:tab/>
        <w:t xml:space="preserve">                                    «УТВЕРЖДАЮ»</w:t>
      </w:r>
    </w:p>
    <w:p w:rsidR="000D3F60" w:rsidRPr="000D3F60" w:rsidRDefault="000D3F60" w:rsidP="000D3F60">
      <w:pPr>
        <w:keepNext/>
        <w:keepLines/>
        <w:spacing w:line="240" w:lineRule="auto"/>
        <w:ind w:firstLine="0"/>
        <w:outlineLvl w:val="2"/>
        <w:rPr>
          <w:rFonts w:ascii="Times New Roman" w:eastAsia="Times New Roman" w:hAnsi="Times New Roman" w:cs="Times New Roman"/>
          <w:bCs/>
          <w:lang w:val="ru-RU" w:eastAsia="ru-RU" w:bidi="ar-SA"/>
        </w:rPr>
      </w:pPr>
      <w:r w:rsidRPr="000D3F60">
        <w:rPr>
          <w:rFonts w:ascii="Times New Roman" w:eastAsia="Times New Roman" w:hAnsi="Times New Roman" w:cs="Times New Roman"/>
          <w:bCs/>
          <w:lang w:val="ru-RU" w:eastAsia="ru-RU" w:bidi="ar-SA"/>
        </w:rPr>
        <w:t>педагогическим советом</w:t>
      </w:r>
      <w:r w:rsidRPr="000D3F60">
        <w:rPr>
          <w:rFonts w:ascii="Times New Roman" w:eastAsia="Times New Roman" w:hAnsi="Times New Roman" w:cs="Times New Roman"/>
          <w:bCs/>
          <w:lang w:val="ru-RU" w:eastAsia="ru-RU" w:bidi="ar-SA"/>
        </w:rPr>
        <w:tab/>
      </w:r>
      <w:r w:rsidRPr="000D3F60">
        <w:rPr>
          <w:rFonts w:ascii="Times New Roman" w:eastAsia="Times New Roman" w:hAnsi="Times New Roman" w:cs="Times New Roman"/>
          <w:bCs/>
          <w:lang w:val="ru-RU" w:eastAsia="ru-RU" w:bidi="ar-SA"/>
        </w:rPr>
        <w:tab/>
      </w:r>
      <w:r w:rsidRPr="000D3F60">
        <w:rPr>
          <w:rFonts w:ascii="Times New Roman" w:eastAsia="Times New Roman" w:hAnsi="Times New Roman" w:cs="Times New Roman"/>
          <w:bCs/>
          <w:lang w:val="ru-RU" w:eastAsia="ru-RU" w:bidi="ar-SA"/>
        </w:rPr>
        <w:tab/>
        <w:t xml:space="preserve">              директор ОБОУ ДО «Железногорская ДШИ»</w:t>
      </w:r>
    </w:p>
    <w:p w:rsidR="000D3F60" w:rsidRPr="000D3F60" w:rsidRDefault="000D3F60" w:rsidP="000D3F60">
      <w:pPr>
        <w:keepNext/>
        <w:keepLines/>
        <w:spacing w:line="240" w:lineRule="auto"/>
        <w:ind w:firstLine="0"/>
        <w:outlineLvl w:val="2"/>
        <w:rPr>
          <w:rFonts w:ascii="Times New Roman" w:eastAsia="Times New Roman" w:hAnsi="Times New Roman" w:cs="Times New Roman"/>
          <w:bCs/>
          <w:lang w:val="ru-RU" w:eastAsia="ru-RU" w:bidi="ar-SA"/>
        </w:rPr>
      </w:pPr>
      <w:r w:rsidRPr="000D3F60">
        <w:rPr>
          <w:rFonts w:ascii="Times New Roman" w:eastAsia="Times New Roman" w:hAnsi="Times New Roman" w:cs="Times New Roman"/>
          <w:bCs/>
          <w:lang w:val="ru-RU" w:eastAsia="ru-RU" w:bidi="ar-SA"/>
        </w:rPr>
        <w:t xml:space="preserve">ОБОУ ДО «Железногорская ДШИ» </w:t>
      </w:r>
      <w:r w:rsidRPr="000D3F60">
        <w:rPr>
          <w:rFonts w:ascii="Times New Roman" w:eastAsia="Times New Roman" w:hAnsi="Times New Roman" w:cs="Times New Roman"/>
          <w:bCs/>
          <w:lang w:val="ru-RU" w:eastAsia="ru-RU" w:bidi="ar-SA"/>
        </w:rPr>
        <w:tab/>
      </w:r>
      <w:r w:rsidRPr="000D3F60">
        <w:rPr>
          <w:rFonts w:ascii="Times New Roman" w:eastAsia="Times New Roman" w:hAnsi="Times New Roman" w:cs="Times New Roman"/>
          <w:bCs/>
          <w:lang w:val="ru-RU" w:eastAsia="ru-RU" w:bidi="ar-SA"/>
        </w:rPr>
        <w:tab/>
      </w:r>
      <w:r w:rsidRPr="000D3F60">
        <w:rPr>
          <w:rFonts w:ascii="Times New Roman" w:eastAsia="Times New Roman" w:hAnsi="Times New Roman" w:cs="Times New Roman"/>
          <w:bCs/>
          <w:lang w:val="ru-RU" w:eastAsia="ru-RU" w:bidi="ar-SA"/>
        </w:rPr>
        <w:tab/>
        <w:t xml:space="preserve">                            ___________Н.В.Староверова</w:t>
      </w:r>
    </w:p>
    <w:p w:rsidR="000D3F60" w:rsidRPr="000D3F60" w:rsidRDefault="000D3F60" w:rsidP="000D3F60">
      <w:pPr>
        <w:spacing w:after="200" w:line="276" w:lineRule="auto"/>
        <w:ind w:firstLine="0"/>
        <w:rPr>
          <w:rFonts w:ascii="Times New Roman" w:eastAsia="Calibri" w:hAnsi="Times New Roman" w:cs="Times New Roman"/>
          <w:b/>
          <w:i/>
          <w:lang w:val="ru-RU" w:bidi="ar-SA"/>
        </w:rPr>
      </w:pPr>
      <w:r w:rsidRPr="000D3F60">
        <w:rPr>
          <w:rFonts w:ascii="Times New Roman" w:eastAsia="Calibri" w:hAnsi="Times New Roman" w:cs="Times New Roman"/>
          <w:b/>
          <w:i/>
          <w:lang w:val="ru-RU" w:bidi="ar-SA"/>
        </w:rPr>
        <w:t xml:space="preserve">Протокол № </w:t>
      </w:r>
      <w:r w:rsidR="00096C68">
        <w:rPr>
          <w:rFonts w:ascii="Times New Roman" w:eastAsia="Calibri" w:hAnsi="Times New Roman" w:cs="Times New Roman"/>
          <w:b/>
          <w:i/>
          <w:lang w:val="ru-RU" w:bidi="ar-SA"/>
        </w:rPr>
        <w:t>5</w:t>
      </w:r>
      <w:r w:rsidRPr="000D3F60">
        <w:rPr>
          <w:rFonts w:ascii="Times New Roman" w:eastAsia="Calibri" w:hAnsi="Times New Roman" w:cs="Times New Roman"/>
          <w:b/>
          <w:i/>
          <w:lang w:val="ru-RU" w:bidi="ar-SA"/>
        </w:rPr>
        <w:t xml:space="preserve"> от 1</w:t>
      </w:r>
      <w:r w:rsidR="00096C68">
        <w:rPr>
          <w:rFonts w:ascii="Times New Roman" w:eastAsia="Calibri" w:hAnsi="Times New Roman" w:cs="Times New Roman"/>
          <w:b/>
          <w:i/>
          <w:lang w:val="ru-RU" w:bidi="ar-SA"/>
        </w:rPr>
        <w:t>0</w:t>
      </w:r>
      <w:r w:rsidRPr="000D3F60">
        <w:rPr>
          <w:rFonts w:ascii="Times New Roman" w:eastAsia="Calibri" w:hAnsi="Times New Roman" w:cs="Times New Roman"/>
          <w:b/>
          <w:i/>
          <w:lang w:val="ru-RU" w:bidi="ar-SA"/>
        </w:rPr>
        <w:t>.06.202</w:t>
      </w:r>
      <w:r w:rsidR="00096C68">
        <w:rPr>
          <w:rFonts w:ascii="Times New Roman" w:eastAsia="Calibri" w:hAnsi="Times New Roman" w:cs="Times New Roman"/>
          <w:b/>
          <w:i/>
          <w:lang w:val="ru-RU" w:bidi="ar-SA"/>
        </w:rPr>
        <w:t>5</w:t>
      </w:r>
      <w:r w:rsidRPr="000D3F60">
        <w:rPr>
          <w:rFonts w:ascii="Times New Roman" w:eastAsia="Calibri" w:hAnsi="Times New Roman" w:cs="Times New Roman"/>
          <w:b/>
          <w:i/>
          <w:lang w:val="ru-RU" w:bidi="ar-SA"/>
        </w:rPr>
        <w:t xml:space="preserve"> г.</w:t>
      </w:r>
      <w:r w:rsidRPr="000D3F60">
        <w:rPr>
          <w:rFonts w:ascii="Times New Roman" w:eastAsia="Calibri" w:hAnsi="Times New Roman" w:cs="Times New Roman"/>
          <w:b/>
          <w:i/>
          <w:lang w:val="ru-RU" w:bidi="ar-SA"/>
        </w:rPr>
        <w:tab/>
      </w:r>
      <w:r w:rsidRPr="000D3F60">
        <w:rPr>
          <w:rFonts w:ascii="Times New Roman" w:eastAsia="Calibri" w:hAnsi="Times New Roman" w:cs="Times New Roman"/>
          <w:b/>
          <w:i/>
          <w:lang w:val="ru-RU" w:bidi="ar-SA"/>
        </w:rPr>
        <w:tab/>
        <w:t xml:space="preserve">                                       Приказ № </w:t>
      </w:r>
      <w:r w:rsidR="00096C68">
        <w:rPr>
          <w:rFonts w:ascii="Times New Roman" w:eastAsia="Calibri" w:hAnsi="Times New Roman" w:cs="Times New Roman"/>
          <w:b/>
          <w:i/>
          <w:lang w:val="ru-RU" w:bidi="ar-SA"/>
        </w:rPr>
        <w:t>7</w:t>
      </w:r>
      <w:r w:rsidRPr="000D3F60">
        <w:rPr>
          <w:rFonts w:ascii="Times New Roman" w:eastAsia="Calibri" w:hAnsi="Times New Roman" w:cs="Times New Roman"/>
          <w:b/>
          <w:i/>
          <w:lang w:val="ru-RU" w:bidi="ar-SA"/>
        </w:rPr>
        <w:t>3 от</w:t>
      </w:r>
      <w:r w:rsidRPr="000D3F60">
        <w:rPr>
          <w:rFonts w:ascii="Times New Roman" w:eastAsia="Calibri" w:hAnsi="Times New Roman" w:cs="Times New Roman"/>
          <w:b/>
          <w:i/>
          <w:color w:val="C00000"/>
          <w:lang w:val="ru-RU" w:bidi="ar-SA"/>
        </w:rPr>
        <w:t xml:space="preserve"> </w:t>
      </w:r>
      <w:r w:rsidRPr="000D3F60">
        <w:rPr>
          <w:rFonts w:ascii="Times New Roman" w:eastAsia="Calibri" w:hAnsi="Times New Roman" w:cs="Times New Roman"/>
          <w:b/>
          <w:i/>
          <w:lang w:val="ru-RU" w:bidi="ar-SA"/>
        </w:rPr>
        <w:t>1</w:t>
      </w:r>
      <w:r w:rsidR="00096C68">
        <w:rPr>
          <w:rFonts w:ascii="Times New Roman" w:eastAsia="Calibri" w:hAnsi="Times New Roman" w:cs="Times New Roman"/>
          <w:b/>
          <w:i/>
          <w:lang w:val="ru-RU" w:bidi="ar-SA"/>
        </w:rPr>
        <w:t>0</w:t>
      </w:r>
      <w:r w:rsidRPr="000D3F60">
        <w:rPr>
          <w:rFonts w:ascii="Times New Roman" w:eastAsia="Calibri" w:hAnsi="Times New Roman" w:cs="Times New Roman"/>
          <w:b/>
          <w:i/>
          <w:lang w:val="ru-RU" w:bidi="ar-SA"/>
        </w:rPr>
        <w:t>.06.202</w:t>
      </w:r>
      <w:r w:rsidR="00096C68">
        <w:rPr>
          <w:rFonts w:ascii="Times New Roman" w:eastAsia="Calibri" w:hAnsi="Times New Roman" w:cs="Times New Roman"/>
          <w:b/>
          <w:i/>
          <w:lang w:val="ru-RU" w:bidi="ar-SA"/>
        </w:rPr>
        <w:t>5</w:t>
      </w:r>
      <w:r w:rsidRPr="000D3F60">
        <w:rPr>
          <w:rFonts w:ascii="Times New Roman" w:eastAsia="Calibri" w:hAnsi="Times New Roman" w:cs="Times New Roman"/>
          <w:b/>
          <w:i/>
          <w:lang w:val="ru-RU" w:bidi="ar-SA"/>
        </w:rPr>
        <w:t xml:space="preserve"> г.</w:t>
      </w:r>
    </w:p>
    <w:p w:rsidR="000D3F60" w:rsidRPr="000D3F60" w:rsidRDefault="000D3F60" w:rsidP="000D3F60">
      <w:pPr>
        <w:spacing w:line="240" w:lineRule="auto"/>
        <w:ind w:firstLine="0"/>
        <w:rPr>
          <w:rFonts w:ascii="Times New Roman" w:eastAsia="Calibri" w:hAnsi="Times New Roman" w:cs="Times New Roman"/>
          <w:lang w:val="ru-RU" w:bidi="ar-SA"/>
        </w:rPr>
      </w:pPr>
      <w:r w:rsidRPr="000D3F60">
        <w:rPr>
          <w:rFonts w:ascii="Times New Roman" w:eastAsia="Calibri" w:hAnsi="Times New Roman" w:cs="Times New Roman"/>
          <w:lang w:val="ru-RU" w:bidi="ar-SA"/>
        </w:rPr>
        <w:t>«РАССМОТРЕНО»</w:t>
      </w:r>
      <w:r w:rsidRPr="000D3F60">
        <w:rPr>
          <w:rFonts w:ascii="Times New Roman" w:eastAsia="Calibri" w:hAnsi="Times New Roman" w:cs="Times New Roman"/>
          <w:lang w:val="ru-RU" w:bidi="ar-SA"/>
        </w:rPr>
        <w:tab/>
      </w:r>
    </w:p>
    <w:p w:rsidR="000D3F60" w:rsidRPr="000D3F60" w:rsidRDefault="000D3F60" w:rsidP="000D3F60">
      <w:pPr>
        <w:spacing w:line="240" w:lineRule="auto"/>
        <w:ind w:firstLine="0"/>
        <w:rPr>
          <w:rFonts w:ascii="Times New Roman" w:eastAsia="Calibri" w:hAnsi="Times New Roman" w:cs="Times New Roman"/>
          <w:lang w:val="ru-RU" w:bidi="ar-SA"/>
        </w:rPr>
      </w:pPr>
      <w:r w:rsidRPr="000D3F60">
        <w:rPr>
          <w:rFonts w:ascii="Times New Roman" w:eastAsia="Calibri" w:hAnsi="Times New Roman" w:cs="Times New Roman"/>
          <w:lang w:val="ru-RU" w:bidi="ar-SA"/>
        </w:rPr>
        <w:t>на заседании методического совета</w:t>
      </w:r>
    </w:p>
    <w:p w:rsidR="000D3F60" w:rsidRPr="000D3F60" w:rsidRDefault="000D3F60" w:rsidP="000D3F60">
      <w:pPr>
        <w:spacing w:line="240" w:lineRule="auto"/>
        <w:ind w:firstLine="0"/>
        <w:rPr>
          <w:rFonts w:ascii="Times New Roman" w:eastAsia="Calibri" w:hAnsi="Times New Roman" w:cs="Times New Roman"/>
          <w:lang w:val="ru-RU" w:bidi="ar-SA"/>
        </w:rPr>
      </w:pPr>
      <w:r w:rsidRPr="000D3F60">
        <w:rPr>
          <w:rFonts w:ascii="Times New Roman" w:eastAsia="Calibri" w:hAnsi="Times New Roman" w:cs="Times New Roman"/>
          <w:lang w:val="ru-RU" w:bidi="ar-SA"/>
        </w:rPr>
        <w:t xml:space="preserve">ОБОУ ДО «Железногорская ДШИ» </w:t>
      </w:r>
      <w:r w:rsidRPr="000D3F60">
        <w:rPr>
          <w:rFonts w:ascii="Times New Roman" w:eastAsia="Calibri" w:hAnsi="Times New Roman" w:cs="Times New Roman"/>
          <w:lang w:val="ru-RU" w:bidi="ar-SA"/>
        </w:rPr>
        <w:tab/>
      </w:r>
    </w:p>
    <w:p w:rsidR="000D3F60" w:rsidRPr="000D3F60" w:rsidRDefault="000D3F60" w:rsidP="000D3F60">
      <w:pPr>
        <w:spacing w:line="240" w:lineRule="auto"/>
        <w:ind w:firstLine="0"/>
        <w:rPr>
          <w:rFonts w:ascii="Times New Roman" w:eastAsia="Calibri" w:hAnsi="Times New Roman" w:cs="Times New Roman"/>
          <w:b/>
          <w:i/>
          <w:lang w:val="ru-RU" w:bidi="ar-SA"/>
        </w:rPr>
      </w:pPr>
      <w:r w:rsidRPr="000D3F60">
        <w:rPr>
          <w:rFonts w:ascii="Times New Roman" w:eastAsia="Calibri" w:hAnsi="Times New Roman" w:cs="Times New Roman"/>
          <w:b/>
          <w:i/>
          <w:lang w:val="ru-RU" w:bidi="ar-SA"/>
        </w:rPr>
        <w:t>Протокол № 5 от 2</w:t>
      </w:r>
      <w:r w:rsidR="00096C68">
        <w:rPr>
          <w:rFonts w:ascii="Times New Roman" w:eastAsia="Calibri" w:hAnsi="Times New Roman" w:cs="Times New Roman"/>
          <w:b/>
          <w:i/>
          <w:lang w:val="ru-RU" w:bidi="ar-SA"/>
        </w:rPr>
        <w:t>8</w:t>
      </w:r>
      <w:r w:rsidRPr="000D3F60">
        <w:rPr>
          <w:rFonts w:ascii="Times New Roman" w:eastAsia="Calibri" w:hAnsi="Times New Roman" w:cs="Times New Roman"/>
          <w:b/>
          <w:i/>
          <w:lang w:val="ru-RU" w:bidi="ar-SA"/>
        </w:rPr>
        <w:t>.05.202</w:t>
      </w:r>
      <w:r w:rsidR="00096C68">
        <w:rPr>
          <w:rFonts w:ascii="Times New Roman" w:eastAsia="Calibri" w:hAnsi="Times New Roman" w:cs="Times New Roman"/>
          <w:b/>
          <w:i/>
          <w:lang w:val="ru-RU" w:bidi="ar-SA"/>
        </w:rPr>
        <w:t>5</w:t>
      </w:r>
      <w:r w:rsidRPr="000D3F60">
        <w:rPr>
          <w:rFonts w:ascii="Times New Roman" w:eastAsia="Calibri" w:hAnsi="Times New Roman" w:cs="Times New Roman"/>
          <w:b/>
          <w:i/>
          <w:lang w:val="ru-RU" w:bidi="ar-SA"/>
        </w:rPr>
        <w:t xml:space="preserve"> г.</w:t>
      </w:r>
    </w:p>
    <w:p w:rsidR="000D3F60" w:rsidRPr="003C5449" w:rsidRDefault="000D3F60" w:rsidP="003C5449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Default="003C5449" w:rsidP="003C5449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096C68" w:rsidRPr="003C5449" w:rsidRDefault="00096C68" w:rsidP="003C5449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449">
        <w:rPr>
          <w:rFonts w:ascii="Times New Roman" w:hAnsi="Times New Roman" w:cs="Times New Roman"/>
          <w:sz w:val="28"/>
          <w:szCs w:val="28"/>
          <w:lang w:val="ru-RU"/>
        </w:rPr>
        <w:t>Разработчик</w:t>
      </w:r>
      <w:r w:rsidR="00096C68">
        <w:rPr>
          <w:rFonts w:ascii="Times New Roman" w:hAnsi="Times New Roman" w:cs="Times New Roman"/>
          <w:sz w:val="28"/>
          <w:szCs w:val="28"/>
          <w:lang w:val="ru-RU"/>
        </w:rPr>
        <w:t>: Сугак С.Л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>. - преподавател</w:t>
      </w:r>
      <w:r w:rsidR="00096C68">
        <w:rPr>
          <w:rFonts w:ascii="Times New Roman" w:hAnsi="Times New Roman" w:cs="Times New Roman"/>
          <w:sz w:val="28"/>
          <w:szCs w:val="28"/>
          <w:lang w:val="ru-RU"/>
        </w:rPr>
        <w:t>ь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96C68">
        <w:rPr>
          <w:rFonts w:ascii="Times New Roman" w:hAnsi="Times New Roman" w:cs="Times New Roman"/>
          <w:sz w:val="28"/>
          <w:szCs w:val="28"/>
          <w:lang w:val="ru-RU"/>
        </w:rPr>
        <w:t>ОБ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>ОУ</w:t>
      </w:r>
      <w:r w:rsidR="00096C68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 xml:space="preserve">ДО «Железногорская </w:t>
      </w:r>
      <w:r w:rsidR="00096C68">
        <w:rPr>
          <w:rFonts w:ascii="Times New Roman" w:hAnsi="Times New Roman" w:cs="Times New Roman"/>
          <w:sz w:val="28"/>
          <w:szCs w:val="28"/>
          <w:lang w:val="ru-RU"/>
        </w:rPr>
        <w:t>ДШИ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449">
        <w:rPr>
          <w:rFonts w:ascii="Times New Roman" w:hAnsi="Times New Roman" w:cs="Times New Roman"/>
          <w:sz w:val="28"/>
          <w:szCs w:val="28"/>
          <w:lang w:val="ru-RU"/>
        </w:rPr>
        <w:t xml:space="preserve">Рецензент: преподаватель высшей квалификационной категории </w:t>
      </w:r>
      <w:r w:rsidR="00096C68">
        <w:rPr>
          <w:rFonts w:ascii="Times New Roman" w:hAnsi="Times New Roman" w:cs="Times New Roman"/>
          <w:sz w:val="28"/>
          <w:szCs w:val="28"/>
          <w:lang w:val="ru-RU"/>
        </w:rPr>
        <w:t>ОБ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>ОУ</w:t>
      </w:r>
      <w:r w:rsidR="00096C6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 xml:space="preserve">ДО «Железногорская </w:t>
      </w:r>
      <w:r w:rsidR="00096C68">
        <w:rPr>
          <w:rFonts w:ascii="Times New Roman" w:hAnsi="Times New Roman" w:cs="Times New Roman"/>
          <w:sz w:val="28"/>
          <w:szCs w:val="28"/>
          <w:lang w:val="ru-RU"/>
        </w:rPr>
        <w:t>ДШИ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>», член методического совета Прусова Л.Л.</w:t>
      </w: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96C68" w:rsidRDefault="00096C68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96C68" w:rsidRPr="003C5449" w:rsidRDefault="00096C68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449">
        <w:rPr>
          <w:rFonts w:ascii="Times New Roman" w:hAnsi="Times New Roman" w:cs="Times New Roman"/>
          <w:sz w:val="28"/>
          <w:szCs w:val="28"/>
          <w:lang w:val="ru-RU"/>
        </w:rPr>
        <w:t xml:space="preserve">Данная   рабочая     программа по учебному предмету «Слушание музыки» является основным компонентом  дополнительной общеразвивающей общеобразовательной программы в области музыкального искусства «Хоровое пение» для </w:t>
      </w:r>
      <w:r w:rsidR="00096C68">
        <w:rPr>
          <w:rFonts w:ascii="Times New Roman" w:hAnsi="Times New Roman" w:cs="Times New Roman"/>
          <w:sz w:val="28"/>
          <w:szCs w:val="28"/>
          <w:lang w:val="ru-RU"/>
        </w:rPr>
        <w:t>ОБ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>ОУ</w:t>
      </w:r>
      <w:r w:rsidR="00096C6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>ДО «Ж</w:t>
      </w:r>
      <w:r w:rsidR="00096C68">
        <w:rPr>
          <w:rFonts w:ascii="Times New Roman" w:hAnsi="Times New Roman" w:cs="Times New Roman"/>
          <w:sz w:val="28"/>
          <w:szCs w:val="28"/>
          <w:lang w:val="ru-RU"/>
        </w:rPr>
        <w:t xml:space="preserve">елезногорская 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 xml:space="preserve">ДШИ» и разработана с учётом требований к минимуму содержания, структуре и условиям реализации и сроку обучения в качестве образовательной программы. Цель программы -  наиболее полная реализация музыкального потенциала учащихся </w:t>
      </w:r>
      <w:r w:rsidR="00096C68">
        <w:rPr>
          <w:rFonts w:ascii="Times New Roman" w:hAnsi="Times New Roman" w:cs="Times New Roman"/>
          <w:sz w:val="28"/>
          <w:szCs w:val="28"/>
          <w:lang w:val="ru-RU"/>
        </w:rPr>
        <w:t xml:space="preserve">с ОВЗ 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>в современном образовательном пространстве.</w:t>
      </w: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lang w:val="ru-RU"/>
        </w:rPr>
      </w:pPr>
    </w:p>
    <w:p w:rsidR="003C5449" w:rsidRPr="003C5449" w:rsidRDefault="003C5449" w:rsidP="003C5449">
      <w:pPr>
        <w:rPr>
          <w:lang w:val="ru-RU"/>
        </w:rPr>
      </w:pPr>
    </w:p>
    <w:p w:rsidR="009E043B" w:rsidRDefault="009E043B" w:rsidP="00E03DA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D3F60" w:rsidRDefault="003C5449" w:rsidP="00101466">
      <w:pPr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</w:t>
      </w:r>
    </w:p>
    <w:p w:rsidR="000D3F60" w:rsidRDefault="000D3F60" w:rsidP="00101466">
      <w:pPr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Pr="00DE3B0E" w:rsidRDefault="000D3F60" w:rsidP="00101466">
      <w:pPr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</w:t>
      </w:r>
      <w:r w:rsidR="00101466" w:rsidRPr="00DE3B0E">
        <w:rPr>
          <w:rFonts w:ascii="Times New Roman" w:hAnsi="Times New Roman" w:cs="Times New Roman"/>
          <w:sz w:val="28"/>
          <w:szCs w:val="28"/>
          <w:lang w:val="ru-RU"/>
        </w:rPr>
        <w:t>Оглавление</w:t>
      </w:r>
    </w:p>
    <w:p w:rsidR="00101466" w:rsidRDefault="00101466" w:rsidP="00101466">
      <w:pPr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96C68" w:rsidRDefault="00096C68" w:rsidP="00101466">
      <w:pPr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96C68" w:rsidRPr="00DE3B0E" w:rsidRDefault="00096C68" w:rsidP="00101466">
      <w:pPr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Pr="00DE3B0E" w:rsidRDefault="00101466" w:rsidP="00101466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3B0E">
        <w:rPr>
          <w:rFonts w:ascii="Times New Roman" w:hAnsi="Times New Roman" w:cs="Times New Roman"/>
          <w:sz w:val="24"/>
          <w:szCs w:val="24"/>
        </w:rPr>
        <w:t>I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>.ПОЯСНИТЕЛЬНАЯ ЗАПИСКА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</w:t>
      </w:r>
      <w:r w:rsidR="003C5449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>стр.2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101466" w:rsidRPr="00DE3B0E" w:rsidRDefault="00101466" w:rsidP="0010146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3B0E">
        <w:rPr>
          <w:rFonts w:ascii="Times New Roman" w:hAnsi="Times New Roman" w:cs="Times New Roman"/>
          <w:sz w:val="24"/>
          <w:szCs w:val="24"/>
        </w:rPr>
        <w:t>II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>.УЧЕБНО - ТЕМАТИЧ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 xml:space="preserve">ЕСКИЙ ПЛАН        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  <w:t xml:space="preserve">                </w:t>
      </w:r>
      <w:r w:rsidR="003C5449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>стр.6</w:t>
      </w: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3B0E">
        <w:rPr>
          <w:rFonts w:ascii="Times New Roman" w:hAnsi="Times New Roman" w:cs="Times New Roman"/>
          <w:sz w:val="24"/>
          <w:szCs w:val="24"/>
        </w:rPr>
        <w:t>III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 xml:space="preserve">.СОДЕРЖАНИЕ 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>ПРЕДМЕТА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  <w:t xml:space="preserve">                           </w:t>
      </w:r>
      <w:r w:rsidR="003C5449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>ст</w:t>
      </w:r>
      <w:r w:rsidR="002E2847">
        <w:rPr>
          <w:rFonts w:ascii="Times New Roman" w:hAnsi="Times New Roman" w:cs="Times New Roman"/>
          <w:sz w:val="24"/>
          <w:szCs w:val="24"/>
          <w:lang w:val="ru-RU"/>
        </w:rPr>
        <w:t>р.12</w:t>
      </w:r>
    </w:p>
    <w:p w:rsidR="00101466" w:rsidRPr="00DE3B0E" w:rsidRDefault="00101466" w:rsidP="0010146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3B0E">
        <w:rPr>
          <w:rFonts w:ascii="Times New Roman" w:hAnsi="Times New Roman" w:cs="Times New Roman"/>
          <w:sz w:val="24"/>
          <w:szCs w:val="24"/>
        </w:rPr>
        <w:t>IV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>.ТРЕБОВАНИЯ К УРОВНЮ ПОДГОТОВКИ ОБ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 xml:space="preserve">УЧАЮЩИХСЯ                               </w:t>
      </w:r>
      <w:r w:rsidR="003C5449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>стр.</w:t>
      </w:r>
      <w:r w:rsidR="002E2847">
        <w:rPr>
          <w:rFonts w:ascii="Times New Roman" w:hAnsi="Times New Roman" w:cs="Times New Roman"/>
          <w:sz w:val="24"/>
          <w:szCs w:val="24"/>
          <w:lang w:val="ru-RU"/>
        </w:rPr>
        <w:t>35</w:t>
      </w: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3B0E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3B0E">
        <w:rPr>
          <w:rFonts w:ascii="Times New Roman" w:hAnsi="Times New Roman" w:cs="Times New Roman"/>
          <w:sz w:val="24"/>
          <w:szCs w:val="24"/>
        </w:rPr>
        <w:t>V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 xml:space="preserve">.ФОРМЫ И МЕТОДЫ КОНТРОЛЯ               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ab/>
      </w:r>
      <w:r w:rsidR="002E2847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</w:t>
      </w:r>
      <w:r w:rsidR="003C5449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</w:t>
      </w:r>
      <w:r w:rsidR="002E2847">
        <w:rPr>
          <w:rFonts w:ascii="Times New Roman" w:hAnsi="Times New Roman" w:cs="Times New Roman"/>
          <w:sz w:val="24"/>
          <w:szCs w:val="24"/>
          <w:lang w:val="ru-RU"/>
        </w:rPr>
        <w:t>стр.35</w:t>
      </w: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3B0E">
        <w:rPr>
          <w:rFonts w:ascii="Times New Roman" w:hAnsi="Times New Roman" w:cs="Times New Roman"/>
          <w:sz w:val="24"/>
          <w:szCs w:val="24"/>
        </w:rPr>
        <w:t>VI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>.МЕТОДИЧЕСКОЕ ОБЕСПЕЧЕНИЕ УЧЕБНОГО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 xml:space="preserve"> ПРОЦЕССА            </w:t>
      </w:r>
      <w:r w:rsidR="002E2847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стр.38</w:t>
      </w: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3B0E">
        <w:rPr>
          <w:rFonts w:ascii="Times New Roman" w:hAnsi="Times New Roman" w:cs="Times New Roman"/>
          <w:sz w:val="24"/>
          <w:szCs w:val="24"/>
        </w:rPr>
        <w:t>VII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>.СПИ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>СОК ЛИТЕРАТУРЫ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  <w:t xml:space="preserve">                       стр.</w:t>
      </w:r>
      <w:r w:rsidR="002E2847">
        <w:rPr>
          <w:rFonts w:ascii="Times New Roman" w:hAnsi="Times New Roman" w:cs="Times New Roman"/>
          <w:sz w:val="24"/>
          <w:szCs w:val="24"/>
          <w:lang w:val="ru-RU"/>
        </w:rPr>
        <w:t>41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101466" w:rsidRPr="00DE3B0E" w:rsidRDefault="00101466" w:rsidP="00101466">
      <w:pPr>
        <w:ind w:firstLine="708"/>
        <w:jc w:val="both"/>
        <w:rPr>
          <w:rFonts w:ascii="Times New Roman" w:hAnsi="Times New Roman" w:cs="Times New Roman"/>
          <w:sz w:val="36"/>
          <w:szCs w:val="36"/>
          <w:lang w:val="ru-RU"/>
        </w:rPr>
      </w:pPr>
    </w:p>
    <w:p w:rsidR="00101466" w:rsidRDefault="00101466" w:rsidP="0010146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Default="00101466" w:rsidP="0010146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Default="00101466" w:rsidP="0010146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Default="00101466" w:rsidP="0010146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Default="00101466" w:rsidP="0010146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Default="00101466" w:rsidP="0010146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Default="00101466" w:rsidP="0010146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Default="00101466" w:rsidP="0010146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71577F" w:rsidRDefault="0071577F" w:rsidP="0071577F">
      <w:pPr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:rsidR="0071577F" w:rsidRDefault="0071577F" w:rsidP="0071577F">
      <w:pPr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:rsidR="0071577F" w:rsidRDefault="0071577F" w:rsidP="0071577F">
      <w:pPr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:rsidR="0071577F" w:rsidRDefault="0071577F" w:rsidP="0071577F">
      <w:pPr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Pr="00680AB9" w:rsidRDefault="00101466" w:rsidP="00680AB9">
      <w:pPr>
        <w:pStyle w:val="a5"/>
        <w:numPr>
          <w:ilvl w:val="0"/>
          <w:numId w:val="20"/>
        </w:numPr>
        <w:spacing w:line="276" w:lineRule="auto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680AB9">
        <w:rPr>
          <w:rFonts w:ascii="Times New Roman" w:hAnsi="Times New Roman" w:cs="Times New Roman"/>
          <w:b/>
          <w:sz w:val="32"/>
          <w:szCs w:val="32"/>
          <w:lang w:val="ru-RU"/>
        </w:rPr>
        <w:t>ПОЯСНИТЕЛЬНАЯ ЗАПИСКА</w:t>
      </w:r>
    </w:p>
    <w:p w:rsidR="00680AB9" w:rsidRPr="00680AB9" w:rsidRDefault="00680AB9" w:rsidP="00680AB9">
      <w:pPr>
        <w:pStyle w:val="a5"/>
        <w:spacing w:line="276" w:lineRule="auto"/>
        <w:ind w:left="3285"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Программа учебного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предмет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 «Слушание музыки»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разработана </w:t>
      </w:r>
      <w:r w:rsidR="00D11E2C" w:rsidRPr="00D11E2C">
        <w:rPr>
          <w:rFonts w:ascii="Times New Roman" w:hAnsi="Times New Roman" w:cs="Times New Roman"/>
          <w:sz w:val="28"/>
          <w:szCs w:val="28"/>
          <w:lang w:val="ru-RU"/>
        </w:rPr>
        <w:t xml:space="preserve">на основе  «Рекомендаций по организации образовательной и методической деятельности при реализации общеразвивающих программ в области искусств», направленных письмом Министерства культуры Российской Федерации от 21.11.2013 №191-01-39/06-ГИ, </w:t>
      </w:r>
      <w:r w:rsidR="00D11E2C">
        <w:rPr>
          <w:rFonts w:ascii="Times New Roman" w:hAnsi="Times New Roman" w:cs="Times New Roman"/>
          <w:sz w:val="28"/>
          <w:szCs w:val="28"/>
          <w:lang w:val="ru-RU"/>
        </w:rPr>
        <w:t xml:space="preserve">и с учётом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ru-RU"/>
        </w:rPr>
        <w:t xml:space="preserve"> требований к дополнительн</w:t>
      </w:r>
      <w:r w:rsidR="00096C68">
        <w:rPr>
          <w:rFonts w:ascii="Times New Roman" w:hAnsi="Times New Roman" w:cs="Times New Roman"/>
          <w:sz w:val="28"/>
          <w:szCs w:val="28"/>
          <w:lang w:val="ru-RU"/>
        </w:rPr>
        <w:t>ой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общеразвивающ</w:t>
      </w:r>
      <w:r w:rsidR="00096C68">
        <w:rPr>
          <w:rFonts w:ascii="Times New Roman" w:hAnsi="Times New Roman" w:cs="Times New Roman"/>
          <w:sz w:val="28"/>
          <w:szCs w:val="28"/>
          <w:lang w:val="ru-RU"/>
        </w:rPr>
        <w:t>ей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программ</w:t>
      </w:r>
      <w:r w:rsidR="00096C68">
        <w:rPr>
          <w:rFonts w:ascii="Times New Roman" w:hAnsi="Times New Roman" w:cs="Times New Roman"/>
          <w:sz w:val="28"/>
          <w:szCs w:val="28"/>
          <w:lang w:val="ru-RU"/>
        </w:rPr>
        <w:t>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="00096C68">
        <w:rPr>
          <w:rFonts w:ascii="Times New Roman" w:hAnsi="Times New Roman" w:cs="Times New Roman"/>
          <w:sz w:val="28"/>
          <w:szCs w:val="28"/>
          <w:lang w:val="ru-RU"/>
        </w:rPr>
        <w:t xml:space="preserve">области музыкального искусства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«Хоровое пение»</w:t>
      </w:r>
      <w:r w:rsidR="00096C68">
        <w:rPr>
          <w:rFonts w:ascii="Times New Roman" w:hAnsi="Times New Roman" w:cs="Times New Roman"/>
          <w:sz w:val="28"/>
          <w:szCs w:val="28"/>
          <w:lang w:val="ru-RU"/>
        </w:rPr>
        <w:t xml:space="preserve"> для детей с ОВЗ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>редмет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«Слушание музыки» направлен на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создание предпосылок для творческого, музыкального и </w:t>
      </w:r>
      <w:r>
        <w:rPr>
          <w:rFonts w:ascii="Times New Roman" w:hAnsi="Times New Roman" w:cs="Times New Roman"/>
          <w:sz w:val="28"/>
          <w:szCs w:val="28"/>
          <w:lang w:val="ru-RU"/>
        </w:rPr>
        <w:t>личностного развития учащихся</w:t>
      </w:r>
      <w:r w:rsidR="00096C68">
        <w:rPr>
          <w:rFonts w:ascii="Times New Roman" w:hAnsi="Times New Roman" w:cs="Times New Roman"/>
          <w:sz w:val="28"/>
          <w:szCs w:val="28"/>
          <w:lang w:val="ru-RU"/>
        </w:rPr>
        <w:t xml:space="preserve"> с ОВЗ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>формирование</w:t>
      </w:r>
      <w:r w:rsidR="00096C68">
        <w:rPr>
          <w:rFonts w:ascii="Times New Roman" w:hAnsi="Times New Roman" w:cs="Times New Roman"/>
          <w:sz w:val="28"/>
          <w:szCs w:val="28"/>
          <w:lang w:val="ru-RU"/>
        </w:rPr>
        <w:t xml:space="preserve"> у них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эстетических </w:t>
      </w:r>
      <w:r>
        <w:rPr>
          <w:rFonts w:ascii="Times New Roman" w:hAnsi="Times New Roman" w:cs="Times New Roman"/>
          <w:sz w:val="28"/>
          <w:szCs w:val="28"/>
          <w:lang w:val="ru-RU"/>
        </w:rPr>
        <w:t>взглядов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на основе развития эмоциональной отзывчивости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овладения  навыками  восприятия музыкальных произведений,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приобретение детьми </w:t>
      </w:r>
      <w:r w:rsidR="00096C68">
        <w:rPr>
          <w:rFonts w:ascii="Times New Roman" w:hAnsi="Times New Roman" w:cs="Times New Roman"/>
          <w:sz w:val="28"/>
          <w:szCs w:val="28"/>
          <w:lang w:val="ru-RU"/>
        </w:rPr>
        <w:t xml:space="preserve">с ОВЗ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>опыта творческого взаимодействия в коллективе.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Программа учитывает возрастные и индивидуальные особенности обучающихся </w:t>
      </w:r>
      <w:r w:rsidR="00096C68">
        <w:rPr>
          <w:rFonts w:ascii="Times New Roman" w:hAnsi="Times New Roman" w:cs="Times New Roman"/>
          <w:sz w:val="28"/>
          <w:szCs w:val="28"/>
          <w:lang w:val="ru-RU"/>
        </w:rPr>
        <w:t xml:space="preserve">с ОВЗ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>и ориентирована на: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развитие художественных способностей детей и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>формирование у обучающихся  потребности общения с явлениями музыкального искусства;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воспитание детей в творческой атмосфере, обстановке доброжелательности, способствующей приобретению навыков музыкально-творческой деятельности;</w:t>
      </w:r>
    </w:p>
    <w:p w:rsidR="00101466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- формирование комплекса знаний, умений и навыков, позволяющих в дальнейшем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стать настоящим любителем музыки  или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>осваивать профессиональные образовательные программы в области музыкального искусства.</w:t>
      </w:r>
    </w:p>
    <w:p w:rsidR="00101466" w:rsidRDefault="00101466" w:rsidP="00680AB9">
      <w:pPr>
        <w:pStyle w:val="a5"/>
        <w:tabs>
          <w:tab w:val="center" w:pos="5587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«Слушание музыки» находится в непосредственной связи с другими учебными предметами, такими, как «Занимательное сольфеджио»,  «Хоровой класс», «Оркестровый класс» и  занимает важное место в системе обучения детей. Этот предмет  является базовой составляющей для последующего изучения предметов в области теории и истории музыки, а также необходимым условием в освоении учебных предметов в области</w:t>
      </w:r>
      <w:r w:rsidR="00680AB9">
        <w:rPr>
          <w:rFonts w:ascii="Times New Roman" w:hAnsi="Times New Roman" w:cs="Times New Roman"/>
          <w:sz w:val="28"/>
          <w:szCs w:val="28"/>
          <w:lang w:val="ru-RU"/>
        </w:rPr>
        <w:t xml:space="preserve"> музыкального исполнительства. </w:t>
      </w:r>
    </w:p>
    <w:p w:rsidR="00101466" w:rsidRDefault="00101466" w:rsidP="00E53256">
      <w:pPr>
        <w:pStyle w:val="Body1"/>
        <w:spacing w:line="276" w:lineRule="auto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6C784E">
        <w:rPr>
          <w:rFonts w:ascii="Times New Roman" w:hAnsi="Times New Roman"/>
          <w:color w:val="auto"/>
          <w:sz w:val="28"/>
          <w:szCs w:val="28"/>
          <w:lang w:val="ru-RU"/>
        </w:rPr>
        <w:t xml:space="preserve">Срок реализации учебного предмета «Слушание музыки» </w:t>
      </w:r>
      <w:r w:rsidR="0071577F">
        <w:rPr>
          <w:rFonts w:ascii="Times New Roman" w:hAnsi="Times New Roman"/>
          <w:color w:val="auto"/>
          <w:sz w:val="28"/>
          <w:szCs w:val="28"/>
          <w:lang w:val="ru-RU"/>
        </w:rPr>
        <w:t>4 года</w:t>
      </w:r>
    </w:p>
    <w:p w:rsidR="00680AB9" w:rsidRDefault="00680AB9" w:rsidP="00E53256">
      <w:pPr>
        <w:pStyle w:val="Body1"/>
        <w:spacing w:line="276" w:lineRule="auto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101466" w:rsidRPr="00395405" w:rsidRDefault="00101466" w:rsidP="00E53256">
      <w:pPr>
        <w:pStyle w:val="Body1"/>
        <w:spacing w:line="276" w:lineRule="auto"/>
        <w:ind w:left="720" w:firstLine="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395405">
        <w:rPr>
          <w:rFonts w:ascii="Times New Roman" w:hAnsi="Times New Roman"/>
          <w:b/>
          <w:i/>
          <w:sz w:val="28"/>
          <w:szCs w:val="28"/>
          <w:lang w:val="ru-RU"/>
        </w:rPr>
        <w:t>Объём учебного времени и виды работы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83"/>
        <w:gridCol w:w="726"/>
        <w:gridCol w:w="964"/>
        <w:gridCol w:w="735"/>
        <w:gridCol w:w="955"/>
        <w:gridCol w:w="743"/>
        <w:gridCol w:w="873"/>
        <w:gridCol w:w="838"/>
        <w:gridCol w:w="917"/>
        <w:gridCol w:w="1534"/>
      </w:tblGrid>
      <w:tr w:rsidR="00101466" w:rsidTr="005452DF">
        <w:tc>
          <w:tcPr>
            <w:tcW w:w="3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680AB9" w:rsidRDefault="00101466" w:rsidP="00680AB9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80AB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Вид учебной работы, нагрузки,</w:t>
            </w:r>
          </w:p>
          <w:p w:rsidR="00101466" w:rsidRPr="00680AB9" w:rsidRDefault="00101466" w:rsidP="00680AB9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0AB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             аттестации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680AB9" w:rsidRDefault="00101466" w:rsidP="00680AB9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80AB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Затраты учебного времени,</w:t>
            </w:r>
          </w:p>
          <w:p w:rsidR="00101466" w:rsidRPr="00680AB9" w:rsidRDefault="00101466" w:rsidP="00680AB9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80AB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   график промежуточной</w:t>
            </w:r>
          </w:p>
          <w:p w:rsidR="00101466" w:rsidRPr="00680AB9" w:rsidRDefault="00101466" w:rsidP="00680AB9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0AB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         аттестации</w:t>
            </w:r>
          </w:p>
        </w:tc>
        <w:tc>
          <w:tcPr>
            <w:tcW w:w="3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680AB9" w:rsidRDefault="00101466" w:rsidP="00680AB9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80AB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Всего</w:t>
            </w:r>
          </w:p>
          <w:p w:rsidR="00101466" w:rsidRPr="00680AB9" w:rsidRDefault="00101466" w:rsidP="00680AB9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0AB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                               часов</w:t>
            </w:r>
          </w:p>
        </w:tc>
      </w:tr>
      <w:tr w:rsidR="00101466" w:rsidTr="005452DF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Классы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1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3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4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01466" w:rsidTr="005452DF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полугодия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полугодия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полугодия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полугодия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01466" w:rsidTr="005452DF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2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01466" w:rsidTr="005452DF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Аудиторные</w:t>
            </w:r>
          </w:p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   занятия      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16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17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16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17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16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17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115</w:t>
            </w:r>
          </w:p>
        </w:tc>
      </w:tr>
      <w:tr w:rsidR="00101466" w:rsidTr="005452DF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Самостоятельная </w:t>
            </w:r>
          </w:p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работа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8,5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8,5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8,5  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57,5</w:t>
            </w:r>
          </w:p>
        </w:tc>
      </w:tr>
      <w:tr w:rsidR="00101466" w:rsidTr="005452DF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Максимальная учебная нагрузка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12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12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24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25,5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24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25,5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24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25,5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172,5</w:t>
            </w:r>
          </w:p>
        </w:tc>
      </w:tr>
      <w:tr w:rsidR="00101466" w:rsidTr="005452DF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Вид</w:t>
            </w:r>
          </w:p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промежуточной</w:t>
            </w:r>
          </w:p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аттестации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контр.</w:t>
            </w:r>
          </w:p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контр.</w:t>
            </w:r>
          </w:p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контр.</w:t>
            </w:r>
          </w:p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зачёт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101466" w:rsidRDefault="00101466" w:rsidP="00E53256">
      <w:pPr>
        <w:spacing w:line="276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6C784E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Реализация учебного плана по предмету «Слушание музыки» проводится в форме мелкогрупповых занятий численностью от 4 до 10 человек.</w:t>
      </w:r>
    </w:p>
    <w:p w:rsidR="00101466" w:rsidRPr="002558F9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Для учащихся 1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класс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занятия по предмету «</w:t>
      </w:r>
      <w:r>
        <w:rPr>
          <w:rFonts w:ascii="Times New Roman" w:hAnsi="Times New Roman" w:cs="Times New Roman"/>
          <w:sz w:val="28"/>
          <w:szCs w:val="28"/>
          <w:lang w:val="ru-RU"/>
        </w:rPr>
        <w:t>Слушание музыки» предусмотрены 0,5 часа 1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раз в неделю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и, начиная со 2-го класса</w:t>
      </w:r>
      <w:r w:rsidRPr="002558F9">
        <w:rPr>
          <w:rFonts w:ascii="Times New Roman" w:hAnsi="Times New Roman" w:cs="Times New Roman"/>
          <w:sz w:val="28"/>
          <w:szCs w:val="28"/>
          <w:lang w:val="ru-RU"/>
        </w:rPr>
        <w:t>по 1 часу 1 раз в неделю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Pr="00F24622" w:rsidRDefault="00101466" w:rsidP="00E53256">
      <w:pPr>
        <w:spacing w:line="276" w:lineRule="auto"/>
        <w:ind w:firstLine="708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Цель</w:t>
      </w:r>
      <w:r w:rsidRPr="00F24622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и задачи учебного предмета</w:t>
      </w:r>
    </w:p>
    <w:p w:rsidR="00101466" w:rsidRPr="006C784E" w:rsidRDefault="00101466" w:rsidP="00E53256">
      <w:pPr>
        <w:spacing w:line="276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Цель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71577F" w:rsidRPr="00680AB9" w:rsidRDefault="00101466" w:rsidP="00680AB9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воспитание культуры слушания и восприятия музыки на основе формирования представлений 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музыке как виде искусства, а также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>развитие музыкально-творческих способностей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приобрете</w:t>
      </w:r>
      <w:r>
        <w:rPr>
          <w:rFonts w:ascii="Times New Roman" w:hAnsi="Times New Roman" w:cs="Times New Roman"/>
          <w:sz w:val="28"/>
          <w:szCs w:val="28"/>
          <w:lang w:val="ru-RU"/>
        </w:rPr>
        <w:t>ние знаний, умений и навыков в области музыкального искусства.</w:t>
      </w:r>
    </w:p>
    <w:p w:rsidR="00101466" w:rsidRPr="00552C28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52C28">
        <w:rPr>
          <w:rFonts w:ascii="Times New Roman" w:hAnsi="Times New Roman" w:cs="Times New Roman"/>
          <w:b/>
          <w:sz w:val="28"/>
          <w:szCs w:val="28"/>
          <w:lang w:val="ru-RU"/>
        </w:rPr>
        <w:t>Задачи: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развитие интереса к классической музыке;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знакомство с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широким кругом музыкальных произведений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и формирование навыков восприятия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образной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>музыкально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й речи; 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воспитание эмоционального и интеллектуального отклика в процессе слушания;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приобретение необходимых качеств слухового внимания, умений следить за движением музыкальной мысли и развитием интонаций;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осознание и усвоение некоторых понятий и представлений о музыкальных явлениях и средствах выразительности;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нако</w:t>
      </w:r>
      <w:r>
        <w:rPr>
          <w:rFonts w:ascii="Times New Roman" w:hAnsi="Times New Roman" w:cs="Times New Roman"/>
          <w:sz w:val="28"/>
          <w:szCs w:val="28"/>
          <w:lang w:val="ru-RU"/>
        </w:rPr>
        <w:t>пление слухового опыта, определё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>нного круга интонаций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развитие музыкального мышления;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развитие одного из важных эстетических чувств - синестезии (особой способности человека к межсенсорному восприятию);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развитие ассоциативно-образного мышления.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С целью активизации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слухового восприятия в ходе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слушания используются особые методы слуховой работы - игровое и графическое моделирование. Дети постигают содержание музыки в разных формах музыкально-творческой деятельности. </w:t>
      </w:r>
    </w:p>
    <w:p w:rsidR="00101466" w:rsidRPr="00F24622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Результат освоения программы «Слушание музыки» заключается в осознании выразительного значения элементов музыкального языка и овладении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практическими умениями и навыками целостного восприятия несложных музыкальных произведений.</w:t>
      </w:r>
    </w:p>
    <w:p w:rsidR="00101466" w:rsidRPr="0075369C" w:rsidRDefault="00101466" w:rsidP="00E53256">
      <w:pPr>
        <w:pStyle w:val="Body1"/>
        <w:tabs>
          <w:tab w:val="left" w:pos="993"/>
        </w:tabs>
        <w:spacing w:line="276" w:lineRule="auto"/>
        <w:jc w:val="both"/>
        <w:rPr>
          <w:rFonts w:ascii="Times New Roman" w:eastAsia="Helvetica" w:hAnsi="Times New Roman"/>
          <w:color w:val="auto"/>
          <w:sz w:val="28"/>
          <w:szCs w:val="28"/>
          <w:lang w:val="ru-RU"/>
        </w:rPr>
      </w:pPr>
      <w:r w:rsidRPr="0075369C">
        <w:rPr>
          <w:rFonts w:ascii="Times New Roman" w:eastAsia="Helvetica" w:hAnsi="Times New Roman"/>
          <w:color w:val="auto"/>
          <w:sz w:val="28"/>
          <w:szCs w:val="28"/>
          <w:lang w:val="ru-RU"/>
        </w:rPr>
        <w:t>Обоснованием структуры программы являются</w:t>
      </w:r>
      <w:r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 требования к общеразвивающим программам</w:t>
      </w:r>
      <w:r w:rsidRPr="0075369C"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, отражающие все аспекты работы преподавателя с учеником. </w:t>
      </w:r>
    </w:p>
    <w:p w:rsidR="00101466" w:rsidRPr="0075369C" w:rsidRDefault="00101466" w:rsidP="00E53256">
      <w:pPr>
        <w:pStyle w:val="Body1"/>
        <w:tabs>
          <w:tab w:val="left" w:pos="993"/>
        </w:tabs>
        <w:spacing w:line="276" w:lineRule="auto"/>
        <w:rPr>
          <w:rFonts w:ascii="Times New Roman" w:eastAsia="Helvetica" w:hAnsi="Times New Roman"/>
          <w:color w:val="auto"/>
          <w:sz w:val="28"/>
          <w:szCs w:val="28"/>
          <w:lang w:val="ru-RU"/>
        </w:rPr>
      </w:pPr>
      <w:r w:rsidRPr="0075369C">
        <w:rPr>
          <w:rFonts w:ascii="Times New Roman" w:eastAsia="Helvetica" w:hAnsi="Times New Roman"/>
          <w:color w:val="auto"/>
          <w:sz w:val="28"/>
          <w:szCs w:val="28"/>
          <w:lang w:val="ru-RU"/>
        </w:rPr>
        <w:t>Программа содержит  следующие разделы:</w:t>
      </w:r>
    </w:p>
    <w:p w:rsidR="00101466" w:rsidRPr="0075369C" w:rsidRDefault="00101466" w:rsidP="00E53256">
      <w:pPr>
        <w:pStyle w:val="14"/>
        <w:numPr>
          <w:ilvl w:val="0"/>
          <w:numId w:val="17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75369C">
        <w:rPr>
          <w:rFonts w:ascii="Times New Roman" w:eastAsia="Geeza Pro" w:hAnsi="Times New Roman" w:cs="Times New Roman"/>
          <w:sz w:val="28"/>
          <w:szCs w:val="28"/>
        </w:rPr>
        <w:t>сведения о затратах учебного времени, предусмотренного на освоение</w:t>
      </w:r>
    </w:p>
    <w:p w:rsidR="00101466" w:rsidRPr="0075369C" w:rsidRDefault="00101466" w:rsidP="00E53256">
      <w:pPr>
        <w:pStyle w:val="14"/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75369C">
        <w:rPr>
          <w:rFonts w:ascii="Times New Roman" w:eastAsia="Geeza Pro" w:hAnsi="Times New Roman" w:cs="Times New Roman"/>
          <w:sz w:val="28"/>
          <w:szCs w:val="28"/>
        </w:rPr>
        <w:t>учебного предмета;</w:t>
      </w:r>
    </w:p>
    <w:p w:rsidR="00101466" w:rsidRPr="0075369C" w:rsidRDefault="00101466" w:rsidP="00E53256">
      <w:pPr>
        <w:pStyle w:val="14"/>
        <w:numPr>
          <w:ilvl w:val="0"/>
          <w:numId w:val="17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75369C">
        <w:rPr>
          <w:rFonts w:ascii="Times New Roman" w:eastAsia="Geeza Pro" w:hAnsi="Times New Roman" w:cs="Times New Roman"/>
          <w:sz w:val="28"/>
          <w:szCs w:val="28"/>
        </w:rPr>
        <w:t>распределение учебного материала по годам обучения;</w:t>
      </w:r>
    </w:p>
    <w:p w:rsidR="00101466" w:rsidRPr="0075369C" w:rsidRDefault="00101466" w:rsidP="00E53256">
      <w:pPr>
        <w:pStyle w:val="14"/>
        <w:numPr>
          <w:ilvl w:val="0"/>
          <w:numId w:val="17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75369C">
        <w:rPr>
          <w:rFonts w:ascii="Times New Roman" w:eastAsia="Geeza Pro" w:hAnsi="Times New Roman" w:cs="Times New Roman"/>
          <w:sz w:val="28"/>
          <w:szCs w:val="28"/>
        </w:rPr>
        <w:t>описание дидактических единиц учебного предмета;</w:t>
      </w:r>
    </w:p>
    <w:p w:rsidR="00101466" w:rsidRPr="0075369C" w:rsidRDefault="00101466" w:rsidP="00E53256">
      <w:pPr>
        <w:pStyle w:val="14"/>
        <w:numPr>
          <w:ilvl w:val="0"/>
          <w:numId w:val="17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75369C">
        <w:rPr>
          <w:rFonts w:ascii="Times New Roman" w:eastAsia="Geeza Pro" w:hAnsi="Times New Roman" w:cs="Times New Roman"/>
          <w:sz w:val="28"/>
          <w:szCs w:val="28"/>
        </w:rPr>
        <w:t>требования к уровню подготовки обучающихся;</w:t>
      </w:r>
    </w:p>
    <w:p w:rsidR="00101466" w:rsidRPr="0075369C" w:rsidRDefault="00101466" w:rsidP="00E53256">
      <w:pPr>
        <w:pStyle w:val="14"/>
        <w:numPr>
          <w:ilvl w:val="0"/>
          <w:numId w:val="17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75369C">
        <w:rPr>
          <w:rFonts w:ascii="Times New Roman" w:eastAsia="Geeza Pro" w:hAnsi="Times New Roman" w:cs="Times New Roman"/>
          <w:sz w:val="28"/>
          <w:szCs w:val="28"/>
        </w:rPr>
        <w:t>формы и методы контроля, система оценок;</w:t>
      </w:r>
    </w:p>
    <w:p w:rsidR="00101466" w:rsidRPr="0075369C" w:rsidRDefault="00101466" w:rsidP="00E53256">
      <w:pPr>
        <w:pStyle w:val="14"/>
        <w:numPr>
          <w:ilvl w:val="0"/>
          <w:numId w:val="17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75369C">
        <w:rPr>
          <w:rFonts w:ascii="Times New Roman" w:eastAsia="Geeza Pro" w:hAnsi="Times New Roman" w:cs="Times New Roman"/>
          <w:sz w:val="28"/>
          <w:szCs w:val="28"/>
        </w:rPr>
        <w:t>методическое обеспечение учебного процесса.</w:t>
      </w:r>
    </w:p>
    <w:p w:rsidR="00101466" w:rsidRPr="0075369C" w:rsidRDefault="00101466" w:rsidP="00E53256">
      <w:pPr>
        <w:tabs>
          <w:tab w:val="left" w:pos="993"/>
        </w:tabs>
        <w:spacing w:line="276" w:lineRule="auto"/>
        <w:jc w:val="both"/>
        <w:rPr>
          <w:rFonts w:ascii="Times New Roman" w:eastAsia="Geeza Pro" w:hAnsi="Times New Roman" w:cs="Times New Roman"/>
          <w:sz w:val="28"/>
          <w:szCs w:val="28"/>
          <w:lang w:val="ru-RU"/>
        </w:rPr>
      </w:pPr>
      <w:r w:rsidRPr="0075369C">
        <w:rPr>
          <w:rFonts w:ascii="Times New Roman" w:eastAsia="Geeza Pro" w:hAnsi="Times New Roman" w:cs="Times New Roman"/>
          <w:sz w:val="28"/>
          <w:szCs w:val="28"/>
          <w:lang w:val="ru-RU"/>
        </w:rPr>
        <w:t>В соответствии с данными направлениями строится основной раздел программы "Содержание учебного предмета".</w:t>
      </w:r>
    </w:p>
    <w:p w:rsidR="00101466" w:rsidRPr="006C784E" w:rsidRDefault="00101466" w:rsidP="00E53256">
      <w:pPr>
        <w:pStyle w:val="a9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Программа обучения построена таким образом, что каждый год имеет единую стержневую тему, вокруг не</w:t>
      </w:r>
      <w:r>
        <w:rPr>
          <w:rFonts w:ascii="Times New Roman" w:hAnsi="Times New Roman" w:cs="Times New Roman"/>
          <w:sz w:val="28"/>
          <w:szCs w:val="28"/>
          <w:lang w:val="ru-RU"/>
        </w:rPr>
        <w:t>ё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объединяются остальные разделы содержания, постепенно укрупняется масштаб изучения,  нарастает сложность поставленных задач (концентрический метод).</w:t>
      </w:r>
    </w:p>
    <w:p w:rsidR="00101466" w:rsidRPr="006C784E" w:rsidRDefault="00101466" w:rsidP="00E53256">
      <w:pPr>
        <w:pStyle w:val="52"/>
        <w:shd w:val="clear" w:color="auto" w:fill="auto"/>
        <w:spacing w:before="0" w:line="276" w:lineRule="auto"/>
        <w:ind w:right="20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52C28">
        <w:rPr>
          <w:rFonts w:ascii="Times New Roman" w:hAnsi="Times New Roman" w:cs="Times New Roman"/>
          <w:b/>
          <w:i w:val="0"/>
          <w:sz w:val="28"/>
          <w:szCs w:val="28"/>
        </w:rPr>
        <w:t>Первый год</w:t>
      </w:r>
      <w:r w:rsidRPr="006C784E">
        <w:rPr>
          <w:rFonts w:ascii="Times New Roman" w:hAnsi="Times New Roman" w:cs="Times New Roman"/>
          <w:i w:val="0"/>
          <w:sz w:val="28"/>
          <w:szCs w:val="28"/>
        </w:rPr>
        <w:t xml:space="preserve"> обучения посвящен способам пока</w:t>
      </w:r>
      <w:r w:rsidRPr="006C784E">
        <w:rPr>
          <w:rFonts w:ascii="Times New Roman" w:hAnsi="Times New Roman" w:cs="Times New Roman"/>
          <w:i w:val="0"/>
          <w:sz w:val="28"/>
          <w:szCs w:val="28"/>
        </w:rPr>
        <w:softHyphen/>
        <w:t>за тематического материала и тому, как влияют на характер музыки ла</w:t>
      </w:r>
      <w:r>
        <w:rPr>
          <w:rFonts w:ascii="Times New Roman" w:hAnsi="Times New Roman" w:cs="Times New Roman"/>
          <w:i w:val="0"/>
          <w:sz w:val="28"/>
          <w:szCs w:val="28"/>
        </w:rPr>
        <w:t>д, темп, ритм, фактура. Речь идё</w:t>
      </w:r>
      <w:r w:rsidRPr="006C784E">
        <w:rPr>
          <w:rFonts w:ascii="Times New Roman" w:hAnsi="Times New Roman" w:cs="Times New Roman"/>
          <w:i w:val="0"/>
          <w:sz w:val="28"/>
          <w:szCs w:val="28"/>
        </w:rPr>
        <w:t>т о том, как понимать интонацию и слышать музыкал</w:t>
      </w:r>
      <w:r>
        <w:rPr>
          <w:rFonts w:ascii="Times New Roman" w:hAnsi="Times New Roman" w:cs="Times New Roman"/>
          <w:i w:val="0"/>
          <w:sz w:val="28"/>
          <w:szCs w:val="28"/>
        </w:rPr>
        <w:t>ьно-звуковое пространство во всё</w:t>
      </w:r>
      <w:r w:rsidRPr="006C784E">
        <w:rPr>
          <w:rFonts w:ascii="Times New Roman" w:hAnsi="Times New Roman" w:cs="Times New Roman"/>
          <w:i w:val="0"/>
          <w:sz w:val="28"/>
          <w:szCs w:val="28"/>
        </w:rPr>
        <w:t xml:space="preserve">м его красочном многообразии. </w:t>
      </w:r>
    </w:p>
    <w:p w:rsidR="00101466" w:rsidRPr="006C784E" w:rsidRDefault="00101466" w:rsidP="00E53256">
      <w:pPr>
        <w:pStyle w:val="41"/>
        <w:shd w:val="clear" w:color="auto" w:fill="auto"/>
        <w:spacing w:before="0" w:line="276" w:lineRule="auto"/>
        <w:ind w:left="20" w:right="20" w:firstLine="709"/>
        <w:rPr>
          <w:rFonts w:ascii="Times New Roman" w:hAnsi="Times New Roman" w:cs="Times New Roman"/>
          <w:sz w:val="28"/>
          <w:szCs w:val="28"/>
        </w:rPr>
      </w:pPr>
      <w:r w:rsidRPr="00552C28">
        <w:rPr>
          <w:rStyle w:val="a8"/>
          <w:rFonts w:eastAsiaTheme="minorEastAsia"/>
          <w:b/>
          <w:i w:val="0"/>
          <w:sz w:val="28"/>
          <w:szCs w:val="28"/>
        </w:rPr>
        <w:t>Второй год</w:t>
      </w:r>
      <w:r w:rsidRPr="006C784E">
        <w:rPr>
          <w:rStyle w:val="a8"/>
          <w:rFonts w:eastAsiaTheme="minorEastAsia"/>
          <w:i w:val="0"/>
          <w:sz w:val="28"/>
          <w:szCs w:val="28"/>
        </w:rPr>
        <w:t xml:space="preserve"> обучения посвящен изучению способов музыкального развития, вопросам восприятия музыки как музыкальной речи (музыкальный синтаксис, развитие музыкальной фабулы), а также тому, как в процессе этого развития раскрывается образное содержание произведения. </w:t>
      </w:r>
    </w:p>
    <w:p w:rsidR="00101466" w:rsidRPr="006C784E" w:rsidRDefault="00101466" w:rsidP="00E53256">
      <w:pPr>
        <w:pStyle w:val="41"/>
        <w:shd w:val="clear" w:color="auto" w:fill="auto"/>
        <w:spacing w:before="0" w:line="276" w:lineRule="auto"/>
        <w:ind w:left="20" w:right="20"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a8"/>
          <w:rFonts w:eastAsiaTheme="minorEastAsia"/>
          <w:b/>
          <w:i w:val="0"/>
          <w:sz w:val="28"/>
          <w:szCs w:val="28"/>
        </w:rPr>
        <w:t>На третьем</w:t>
      </w:r>
      <w:r w:rsidRPr="00552C28">
        <w:rPr>
          <w:rStyle w:val="a8"/>
          <w:rFonts w:eastAsiaTheme="minorEastAsia"/>
          <w:b/>
          <w:i w:val="0"/>
          <w:sz w:val="28"/>
          <w:szCs w:val="28"/>
        </w:rPr>
        <w:t xml:space="preserve"> год</w:t>
      </w:r>
      <w:r>
        <w:rPr>
          <w:rStyle w:val="a8"/>
          <w:rFonts w:eastAsiaTheme="minorEastAsia"/>
          <w:b/>
          <w:i w:val="0"/>
          <w:sz w:val="28"/>
          <w:szCs w:val="28"/>
        </w:rPr>
        <w:t>у</w:t>
      </w:r>
      <w:r w:rsidRPr="006C784E">
        <w:rPr>
          <w:rStyle w:val="a8"/>
          <w:rFonts w:eastAsiaTheme="minorEastAsia"/>
          <w:i w:val="0"/>
          <w:sz w:val="28"/>
          <w:szCs w:val="28"/>
        </w:rPr>
        <w:t xml:space="preserve"> обучения решается задача восприятия художественного целого.</w:t>
      </w:r>
    </w:p>
    <w:p w:rsidR="00101466" w:rsidRDefault="00101466" w:rsidP="00E53256">
      <w:pPr>
        <w:pStyle w:val="41"/>
        <w:shd w:val="clear" w:color="auto" w:fill="auto"/>
        <w:spacing w:before="0" w:line="276" w:lineRule="auto"/>
        <w:ind w:left="20" w:right="20" w:firstLine="709"/>
        <w:rPr>
          <w:rFonts w:ascii="Times New Roman" w:hAnsi="Times New Roman" w:cs="Times New Roman"/>
          <w:sz w:val="28"/>
          <w:szCs w:val="28"/>
        </w:rPr>
      </w:pPr>
      <w:r w:rsidRPr="006C784E">
        <w:rPr>
          <w:rFonts w:ascii="Times New Roman" w:hAnsi="Times New Roman" w:cs="Times New Roman"/>
          <w:sz w:val="28"/>
          <w:szCs w:val="28"/>
        </w:rPr>
        <w:t>Учащиеся приобретают первое представление о музыкальных жанрах и простых формах,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6C784E">
        <w:rPr>
          <w:rFonts w:ascii="Times New Roman" w:hAnsi="Times New Roman" w:cs="Times New Roman"/>
          <w:sz w:val="28"/>
          <w:szCs w:val="28"/>
        </w:rPr>
        <w:t xml:space="preserve">остепенно осознают жанр как особый тип изложения, </w:t>
      </w:r>
      <w:r>
        <w:rPr>
          <w:rStyle w:val="af8"/>
          <w:rFonts w:ascii="Times New Roman" w:hAnsi="Times New Roman" w:cs="Times New Roman"/>
          <w:b w:val="0"/>
          <w:i w:val="0"/>
          <w:sz w:val="28"/>
          <w:szCs w:val="28"/>
        </w:rPr>
        <w:t>а</w:t>
      </w:r>
      <w:r w:rsidRPr="006C784E">
        <w:rPr>
          <w:rFonts w:ascii="Times New Roman" w:hAnsi="Times New Roman" w:cs="Times New Roman"/>
          <w:sz w:val="28"/>
          <w:szCs w:val="28"/>
        </w:rPr>
        <w:t xml:space="preserve"> форму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C784E">
        <w:rPr>
          <w:rFonts w:ascii="Times New Roman" w:hAnsi="Times New Roman" w:cs="Times New Roman"/>
          <w:sz w:val="28"/>
          <w:szCs w:val="28"/>
        </w:rPr>
        <w:t>как результат развития ин</w:t>
      </w:r>
      <w:r w:rsidRPr="006C784E">
        <w:rPr>
          <w:rFonts w:ascii="Times New Roman" w:hAnsi="Times New Roman" w:cs="Times New Roman"/>
          <w:sz w:val="28"/>
          <w:szCs w:val="28"/>
        </w:rPr>
        <w:softHyphen/>
        <w:t>тонаций. Это помогает восприятию художественного целого.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954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  Четвёртый год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обучения посвящен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углублённому и усложненному 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ю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элементов му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зыкального языка, музыкальны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х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форм и содержани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я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музыкальных произведений. Практическая часть уроков является начальным опытом анализа музыкальных произведений. При знаком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стве с изучаемыми произведениями возможно использование нотного текста, что сделает слуховой анализ более точным и доказательным.</w:t>
      </w:r>
    </w:p>
    <w:p w:rsidR="00101466" w:rsidRPr="00F24622" w:rsidRDefault="00101466" w:rsidP="00E53256">
      <w:pPr>
        <w:pStyle w:val="a3"/>
        <w:spacing w:after="0" w:line="276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F2462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Для достижения поставленной цели и реализации задач предмета используются следующие методы обучения: </w:t>
      </w:r>
    </w:p>
    <w:p w:rsidR="00101466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объяснительно-иллюстративные (объяснение материала происходит в ходе знакомства с конкретным музыкальным примером);</w:t>
      </w:r>
    </w:p>
    <w:p w:rsidR="00101466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поисково-творческие (творческие задания, участие детей в обсуждении, беседах);</w:t>
      </w:r>
    </w:p>
    <w:p w:rsidR="00101466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игровые (разнообразные формы игрового моделирования).</w:t>
      </w:r>
    </w:p>
    <w:p w:rsidR="00101466" w:rsidRDefault="00101466" w:rsidP="00E53256">
      <w:pPr>
        <w:widowControl w:val="0"/>
        <w:spacing w:line="276" w:lineRule="auto"/>
        <w:ind w:firstLine="675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Материально-</w:t>
      </w:r>
      <w:r w:rsidRPr="00F97852">
        <w:rPr>
          <w:rFonts w:ascii="Times New Roman" w:hAnsi="Times New Roman"/>
          <w:sz w:val="28"/>
          <w:szCs w:val="28"/>
          <w:lang w:val="ru-RU"/>
        </w:rPr>
        <w:t xml:space="preserve">техническая база образовательного учреждения должна соответствовать санитарным и противопожарным нормам, нормам охраны труда. </w:t>
      </w:r>
    </w:p>
    <w:p w:rsidR="00101466" w:rsidRPr="00F97852" w:rsidRDefault="00101466" w:rsidP="00E53256">
      <w:pPr>
        <w:widowControl w:val="0"/>
        <w:spacing w:line="276" w:lineRule="auto"/>
        <w:ind w:firstLine="675"/>
        <w:jc w:val="both"/>
        <w:rPr>
          <w:rFonts w:ascii="Times New Roman" w:hAnsi="Times New Roman"/>
          <w:sz w:val="28"/>
          <w:szCs w:val="28"/>
          <w:lang w:val="ru-RU"/>
        </w:rPr>
      </w:pPr>
      <w:r w:rsidRPr="00F97852">
        <w:rPr>
          <w:rFonts w:ascii="Times New Roman" w:hAnsi="Times New Roman"/>
          <w:sz w:val="28"/>
          <w:szCs w:val="28"/>
          <w:lang w:val="ru-RU"/>
        </w:rPr>
        <w:t>Учебные аудитории, предназначенные для реализации учебного предмета оснащаются пианино/роялями, звукотехническим оборудованием, учебной мебелью (досками, столами, стульями, стеллажами, шкафами) и оформляются наглядными пособиями.</w:t>
      </w:r>
    </w:p>
    <w:p w:rsidR="00101466" w:rsidRPr="00F97852" w:rsidRDefault="00101466" w:rsidP="00E53256">
      <w:pPr>
        <w:pStyle w:val="23"/>
        <w:spacing w:after="0" w:line="276" w:lineRule="auto"/>
        <w:ind w:left="0" w:firstLine="690"/>
        <w:jc w:val="both"/>
        <w:rPr>
          <w:rFonts w:ascii="Times New Roman" w:hAnsi="Times New Roman"/>
          <w:i w:val="0"/>
          <w:color w:val="000000"/>
          <w:sz w:val="28"/>
          <w:szCs w:val="28"/>
          <w:lang w:val="ru-RU"/>
        </w:rPr>
      </w:pPr>
      <w:r w:rsidRPr="00F97852">
        <w:rPr>
          <w:rFonts w:ascii="Times New Roman" w:hAnsi="Times New Roman"/>
          <w:i w:val="0"/>
          <w:sz w:val="28"/>
          <w:szCs w:val="28"/>
          <w:lang w:val="ru-RU"/>
        </w:rPr>
        <w:t>Для работы со специализированными материалами аудитория оснащается современным мультимедийным оборудованием для просмотра видеоматериалов и прослушивания музыкальных произведений</w:t>
      </w:r>
      <w:r w:rsidRPr="00F97852">
        <w:rPr>
          <w:rFonts w:ascii="Times New Roman" w:hAnsi="Times New Roman"/>
          <w:i w:val="0"/>
          <w:color w:val="000000"/>
          <w:sz w:val="28"/>
          <w:szCs w:val="28"/>
          <w:lang w:val="ru-RU"/>
        </w:rPr>
        <w:t xml:space="preserve">. </w:t>
      </w:r>
    </w:p>
    <w:p w:rsidR="00101466" w:rsidRPr="00F97852" w:rsidRDefault="00101466" w:rsidP="00E53256">
      <w:pPr>
        <w:spacing w:line="276" w:lineRule="auto"/>
        <w:ind w:firstLine="705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97852">
        <w:rPr>
          <w:rFonts w:ascii="Times New Roman" w:hAnsi="Times New Roman"/>
          <w:color w:val="000000"/>
          <w:sz w:val="28"/>
          <w:szCs w:val="28"/>
          <w:lang w:val="ru-RU"/>
        </w:rPr>
        <w:t xml:space="preserve">Помещения должны быть со звукоизоляцией и своевременно ремонтироваться. </w:t>
      </w:r>
    </w:p>
    <w:p w:rsidR="00101466" w:rsidRPr="00942761" w:rsidRDefault="00101466" w:rsidP="00E53256">
      <w:pPr>
        <w:spacing w:line="276" w:lineRule="auto"/>
        <w:ind w:firstLine="0"/>
        <w:rPr>
          <w:rFonts w:ascii="Times New Roman" w:hAnsi="Times New Roman" w:cs="Times New Roman"/>
          <w:sz w:val="16"/>
          <w:szCs w:val="16"/>
          <w:lang w:val="ru-RU"/>
        </w:rPr>
      </w:pPr>
    </w:p>
    <w:p w:rsidR="00101466" w:rsidRPr="00EE4835" w:rsidRDefault="00101466" w:rsidP="00E53256">
      <w:p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II</w:t>
      </w:r>
      <w:r w:rsidRPr="00DE3B0E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Pr="00EE4835">
        <w:rPr>
          <w:rFonts w:ascii="Times New Roman" w:hAnsi="Times New Roman" w:cs="Times New Roman"/>
          <w:b/>
          <w:sz w:val="28"/>
          <w:szCs w:val="28"/>
          <w:lang w:val="ru-RU"/>
        </w:rPr>
        <w:t>УЧЕБНО-ТЕМАТИЧЕСКИЙ ПЛАН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Учебно-тематический план  отражает последовательность изучения разделов и тем программы с указанием распределения учебных часов по разделам и темам учебного предмета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80AB9" w:rsidRDefault="00680AB9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Pr="00680AB9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80AB9">
        <w:rPr>
          <w:rFonts w:ascii="Times New Roman" w:hAnsi="Times New Roman" w:cs="Times New Roman"/>
          <w:b/>
          <w:i/>
          <w:sz w:val="28"/>
          <w:szCs w:val="28"/>
        </w:rPr>
        <w:t>Первыйгодобучения</w:t>
      </w:r>
    </w:p>
    <w:tbl>
      <w:tblPr>
        <w:tblStyle w:val="a6"/>
        <w:tblW w:w="10352" w:type="dxa"/>
        <w:jc w:val="center"/>
        <w:tblInd w:w="250" w:type="dxa"/>
        <w:tblLook w:val="04A0" w:firstRow="1" w:lastRow="0" w:firstColumn="1" w:lastColumn="0" w:noHBand="0" w:noVBand="1"/>
      </w:tblPr>
      <w:tblGrid>
        <w:gridCol w:w="650"/>
        <w:gridCol w:w="8426"/>
        <w:gridCol w:w="1276"/>
      </w:tblGrid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</w:t>
            </w:r>
          </w:p>
        </w:tc>
        <w:tc>
          <w:tcPr>
            <w:tcW w:w="8426" w:type="dxa"/>
          </w:tcPr>
          <w:p w:rsidR="00101466" w:rsidRPr="00427A7F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27A7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Тема 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Кол-во часов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Характеристика музыкального звука. Колокольный звон, колокольные созвучия  в музыке разных композиторов. Состояние  внутренней тишины.</w:t>
            </w:r>
          </w:p>
          <w:p w:rsidR="00101466" w:rsidRPr="0061759D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Высота звука, длительность, окраска 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Метроритм. Тембровое своеобразие музыки. 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Музыкальные часы, «шаги» музыкальных героев. Элементы звукоизобразительности.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Пластика танцевальных движений (полька, вал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ьс, гавот, менуэт)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Мелодический рисунок, его выразительные свойства, фразировка. 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Разные типы мелодического движения.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Кантилена, скерцо, речитатив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Сказочные сюжеты в музыке. Первое знакомство с балетом.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Пантомима.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Дивертисмент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Интонация в музыке как совокупность всех элементов музыкального языка. Разные  типы  интонации в музыке и речи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Связь музыкальной интонации с первичным жанром (пение, речь, движение,  звукоизобразительность, сигнал).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Освоение песенок-моделей, отражающих выразительный смысл музыкальных интонаций. </w:t>
            </w:r>
          </w:p>
          <w:p w:rsidR="00101466" w:rsidRPr="00427A7F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Первоезнакомство с оперой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Музыкально-звуковое пространство. 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Фактура, тембр, ладогармонические краски. Характеристика фактуры с точки зрения плотности, прозрачности,  многослойности звучания.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Хороводы как пример 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рганизации пространства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Сказка в музыке.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Голоса музыкальных инструментов. Сказочные сюжеты в музыке как обобщающая тема.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Пространственно-звуковой образ стихии воды и огня.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Симфоническая сказка С.С. Прокофьева «Петя и волк».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Инструменты оркестра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голоса героев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101466" w:rsidRPr="006C784E" w:rsidTr="005452DF">
        <w:trPr>
          <w:jc w:val="center"/>
        </w:trPr>
        <w:tc>
          <w:tcPr>
            <w:tcW w:w="9076" w:type="dxa"/>
            <w:gridSpan w:val="2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Всего часов:</w:t>
            </w:r>
          </w:p>
        </w:tc>
        <w:tc>
          <w:tcPr>
            <w:tcW w:w="1276" w:type="dxa"/>
            <w:vAlign w:val="center"/>
          </w:tcPr>
          <w:p w:rsidR="00101466" w:rsidRPr="00024A92" w:rsidRDefault="00101466" w:rsidP="00E53256">
            <w:pPr>
              <w:pStyle w:val="a5"/>
              <w:spacing w:line="276" w:lineRule="auto"/>
              <w:ind w:left="0"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</w:p>
        </w:tc>
      </w:tr>
    </w:tbl>
    <w:p w:rsidR="00101466" w:rsidRPr="007871F4" w:rsidRDefault="00101466" w:rsidP="00E53256">
      <w:pPr>
        <w:pStyle w:val="a5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Pr="00680AB9" w:rsidRDefault="00101466" w:rsidP="00E53256">
      <w:pPr>
        <w:pStyle w:val="a5"/>
        <w:spacing w:line="276" w:lineRule="auto"/>
        <w:ind w:left="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680AB9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Второй </w:t>
      </w:r>
      <w:r w:rsidRPr="00680AB9">
        <w:rPr>
          <w:rFonts w:ascii="Times New Roman" w:hAnsi="Times New Roman" w:cs="Times New Roman"/>
          <w:b/>
          <w:i/>
          <w:sz w:val="28"/>
          <w:szCs w:val="28"/>
        </w:rPr>
        <w:t>годобучения</w:t>
      </w:r>
    </w:p>
    <w:tbl>
      <w:tblPr>
        <w:tblStyle w:val="a6"/>
        <w:tblW w:w="10352" w:type="dxa"/>
        <w:jc w:val="center"/>
        <w:tblInd w:w="250" w:type="dxa"/>
        <w:tblLook w:val="04A0" w:firstRow="1" w:lastRow="0" w:firstColumn="1" w:lastColumn="0" w:noHBand="0" w:noVBand="1"/>
      </w:tblPr>
      <w:tblGrid>
        <w:gridCol w:w="650"/>
        <w:gridCol w:w="8426"/>
        <w:gridCol w:w="1276"/>
      </w:tblGrid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</w:t>
            </w:r>
          </w:p>
          <w:p w:rsidR="00101466" w:rsidRPr="006C784E" w:rsidRDefault="00101466" w:rsidP="00E53256">
            <w:pPr>
              <w:spacing w:line="276" w:lineRule="auto"/>
              <w:ind w:firstLine="34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426" w:type="dxa"/>
          </w:tcPr>
          <w:p w:rsidR="00101466" w:rsidRPr="00427A7F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27A7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Тема 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Кол-во часов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Музыкальная тема, музыкальный образ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Связь музыкального образа с исходными (первичными) типами интонаций: пение, речь, движение (моторное, танцевальное), звукоизобразительность, сигнал (на примере музыка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льного материала первого класса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). </w:t>
            </w:r>
          </w:p>
          <w:p w:rsidR="00101466" w:rsidRPr="00427A7F" w:rsidRDefault="00101466" w:rsidP="00E53256">
            <w:pPr>
              <w:pStyle w:val="a5"/>
              <w:spacing w:line="276" w:lineRule="auto"/>
              <w:ind w:left="0"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Сопоставление, дополнение, противопоставление музыкальных тем и образов. Контра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 как средство выразительности</w:t>
            </w:r>
          </w:p>
        </w:tc>
        <w:tc>
          <w:tcPr>
            <w:tcW w:w="1276" w:type="dxa"/>
            <w:vAlign w:val="center"/>
          </w:tcPr>
          <w:p w:rsidR="00101466" w:rsidRPr="007E44B1" w:rsidRDefault="00101466" w:rsidP="00E53256">
            <w:pPr>
              <w:pStyle w:val="a5"/>
              <w:spacing w:line="276" w:lineRule="auto"/>
              <w:ind w:left="0" w:hanging="2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Default="00101466" w:rsidP="00E5325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Основные приё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мы развития в музыке.</w:t>
            </w:r>
          </w:p>
          <w:p w:rsidR="00101466" w:rsidRPr="007E44B1" w:rsidRDefault="00101466" w:rsidP="00E5325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Понятие о структурных единицах: мотив, фраза, предложение.</w:t>
            </w:r>
          </w:p>
          <w:p w:rsidR="00101466" w:rsidRDefault="00101466" w:rsidP="00E5325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Первое знакомство с понятием содержания музыки.</w:t>
            </w:r>
          </w:p>
          <w:p w:rsidR="00101466" w:rsidRPr="007E44B1" w:rsidRDefault="00101466" w:rsidP="00E5325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Сравнение пьес из детских альбомов разных композиторов (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И.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Бах,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Р.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Шуман,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П.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Чайковский,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С.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Прокофьев,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К.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Дебюсси): музыкальный герой,  музыкальная речь,  как складывается комплекс индивидуальных особенностей музыкального языка, то есть стиль композиторов.</w:t>
            </w:r>
          </w:p>
          <w:p w:rsidR="00101466" w:rsidRPr="007E44B1" w:rsidRDefault="00101466" w:rsidP="00E5325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Представление о музыкальном герое (персонаж, повествователь, 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лирический, оратор)  в программных пьесах из детского репертуара.</w:t>
            </w:r>
          </w:p>
        </w:tc>
        <w:tc>
          <w:tcPr>
            <w:tcW w:w="1276" w:type="dxa"/>
            <w:vAlign w:val="center"/>
          </w:tcPr>
          <w:p w:rsidR="00101466" w:rsidRPr="007E44B1" w:rsidRDefault="00101466" w:rsidP="00E53256">
            <w:pPr>
              <w:pStyle w:val="a5"/>
              <w:spacing w:line="276" w:lineRule="auto"/>
              <w:ind w:left="0" w:hanging="2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5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Музыкальный синтаксис.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Фраза как структурная единица.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Понятие о цезуре, музыкальном синтаксисе  на примере детских песен и прост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ых пьес из детского репертуара</w:t>
            </w:r>
          </w:p>
        </w:tc>
        <w:tc>
          <w:tcPr>
            <w:tcW w:w="1276" w:type="dxa"/>
            <w:vAlign w:val="center"/>
          </w:tcPr>
          <w:p w:rsidR="00101466" w:rsidRPr="007E44B1" w:rsidRDefault="00101466" w:rsidP="00E53256">
            <w:pPr>
              <w:pStyle w:val="a5"/>
              <w:spacing w:line="276" w:lineRule="auto"/>
              <w:ind w:left="0" w:hanging="2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Процесс становления формы в сонате.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Развитие как воплощение музыкальной фабулы, действенного начала.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Мотивная работа как способ воплощения процесса динамичного развития.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Отс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леживание процесса развития музыкальных «событий».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Сопоставление образов, возврат первоначальной темы.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Единство и непрерывное обновление интонаций, «жизнь» музыкал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ьных образов от начала до конца</w:t>
            </w:r>
          </w:p>
        </w:tc>
        <w:tc>
          <w:tcPr>
            <w:tcW w:w="1276" w:type="dxa"/>
            <w:vAlign w:val="center"/>
          </w:tcPr>
          <w:p w:rsidR="00101466" w:rsidRPr="007E44B1" w:rsidRDefault="00101466" w:rsidP="00E53256">
            <w:pPr>
              <w:pStyle w:val="a5"/>
              <w:spacing w:line="276" w:lineRule="auto"/>
              <w:ind w:left="0" w:hanging="2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Кульминация как этап развития.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Способы развития и кульминация в полифонических пьесах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И. С. Баха.  Имитации, контрастная полифония, мотивы-символы и музыкальный образ 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Разные формы игрового моделирования и практического освоения приемов полифонического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развертывания</w:t>
            </w:r>
          </w:p>
        </w:tc>
        <w:tc>
          <w:tcPr>
            <w:tcW w:w="1276" w:type="dxa"/>
            <w:vAlign w:val="center"/>
          </w:tcPr>
          <w:p w:rsidR="00101466" w:rsidRPr="007E44B1" w:rsidRDefault="00101466" w:rsidP="00E53256">
            <w:pPr>
              <w:pStyle w:val="a5"/>
              <w:spacing w:line="276" w:lineRule="auto"/>
              <w:ind w:left="0" w:hanging="2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Выразительные возможности вокальной музыки.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Вариации как способ развития и форма.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Дуэт, трио, квартет, канон.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Орнаментальные, тембровые ва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риации. Подголосочная полифония</w:t>
            </w:r>
          </w:p>
        </w:tc>
        <w:tc>
          <w:tcPr>
            <w:tcW w:w="1276" w:type="dxa"/>
            <w:vAlign w:val="center"/>
          </w:tcPr>
          <w:p w:rsidR="00101466" w:rsidRPr="007E44B1" w:rsidRDefault="00101466" w:rsidP="00E53256">
            <w:pPr>
              <w:pStyle w:val="a5"/>
              <w:spacing w:line="276" w:lineRule="auto"/>
              <w:ind w:left="0" w:hanging="2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101466" w:rsidRPr="006C784E" w:rsidTr="005452DF">
        <w:trPr>
          <w:trHeight w:val="399"/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7E44B1" w:rsidRDefault="00101466" w:rsidP="00E53256">
            <w:pPr>
              <w:pStyle w:val="a5"/>
              <w:spacing w:line="276" w:lineRule="auto"/>
              <w:ind w:left="0"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730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Программная музыка.</w:t>
            </w:r>
          </w:p>
          <w:p w:rsidR="00101466" w:rsidRPr="007E44B1" w:rsidRDefault="00101466" w:rsidP="00E5325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Роль и значение программы в музыке. Одна программа - разный замысел.</w:t>
            </w:r>
          </w:p>
          <w:p w:rsidR="00101466" w:rsidRPr="00427A7F" w:rsidRDefault="00101466" w:rsidP="00E5325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Музыкальный портрет, пейзаж, бытовая сценка как импульс для выражен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ия мыслей и чувств композитора</w:t>
            </w:r>
          </w:p>
        </w:tc>
        <w:tc>
          <w:tcPr>
            <w:tcW w:w="1276" w:type="dxa"/>
            <w:vAlign w:val="center"/>
          </w:tcPr>
          <w:p w:rsidR="00101466" w:rsidRPr="007E44B1" w:rsidRDefault="00101466" w:rsidP="00E53256">
            <w:pPr>
              <w:pStyle w:val="a5"/>
              <w:spacing w:line="276" w:lineRule="auto"/>
              <w:ind w:left="0" w:hanging="2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7E44B1" w:rsidRDefault="00101466" w:rsidP="00E5325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Создание комических образов</w:t>
            </w:r>
            <w:r w:rsidR="00680AB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 игровая логика, известные приё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мы развития и способы изложения в неожиданной интерпретации.</w:t>
            </w:r>
          </w:p>
          <w:p w:rsidR="00101466" w:rsidRPr="007E44B1" w:rsidRDefault="00101466" w:rsidP="00E5325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Приемы создания комических образов: утрирование интонаций, неожиданные, резкие сме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ны в звучании (игровая логика)</w:t>
            </w:r>
          </w:p>
        </w:tc>
        <w:tc>
          <w:tcPr>
            <w:tcW w:w="1276" w:type="dxa"/>
            <w:vAlign w:val="center"/>
          </w:tcPr>
          <w:p w:rsidR="00101466" w:rsidRPr="007E44B1" w:rsidRDefault="00101466" w:rsidP="00E53256">
            <w:pPr>
              <w:pStyle w:val="a5"/>
              <w:spacing w:line="276" w:lineRule="auto"/>
              <w:ind w:left="0" w:hanging="2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:rsidR="00101466" w:rsidRPr="006C784E" w:rsidTr="005452DF">
        <w:trPr>
          <w:jc w:val="center"/>
        </w:trPr>
        <w:tc>
          <w:tcPr>
            <w:tcW w:w="9076" w:type="dxa"/>
            <w:gridSpan w:val="2"/>
          </w:tcPr>
          <w:p w:rsidR="00101466" w:rsidRPr="006C784E" w:rsidRDefault="00101466" w:rsidP="00E53256">
            <w:pPr>
              <w:pStyle w:val="a5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Всего часов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</w:tbl>
    <w:p w:rsidR="00101466" w:rsidRPr="00786201" w:rsidRDefault="00101466" w:rsidP="00E53256">
      <w:pPr>
        <w:pStyle w:val="a5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Pr="00680AB9" w:rsidRDefault="00101466" w:rsidP="00E53256">
      <w:pPr>
        <w:pStyle w:val="a5"/>
        <w:spacing w:line="276" w:lineRule="auto"/>
        <w:ind w:left="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680AB9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Третий </w:t>
      </w:r>
      <w:r w:rsidRPr="00680AB9">
        <w:rPr>
          <w:rFonts w:ascii="Times New Roman" w:hAnsi="Times New Roman" w:cs="Times New Roman"/>
          <w:b/>
          <w:i/>
          <w:sz w:val="28"/>
          <w:szCs w:val="28"/>
        </w:rPr>
        <w:t>годобучения</w:t>
      </w:r>
    </w:p>
    <w:tbl>
      <w:tblPr>
        <w:tblStyle w:val="a6"/>
        <w:tblW w:w="10331" w:type="dxa"/>
        <w:jc w:val="center"/>
        <w:tblInd w:w="250" w:type="dxa"/>
        <w:tblLook w:val="04A0" w:firstRow="1" w:lastRow="0" w:firstColumn="1" w:lastColumn="0" w:noHBand="0" w:noVBand="1"/>
      </w:tblPr>
      <w:tblGrid>
        <w:gridCol w:w="650"/>
        <w:gridCol w:w="8405"/>
        <w:gridCol w:w="1276"/>
      </w:tblGrid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</w:t>
            </w:r>
          </w:p>
          <w:p w:rsidR="00101466" w:rsidRPr="006C784E" w:rsidRDefault="00101466" w:rsidP="00E53256">
            <w:pPr>
              <w:spacing w:line="276" w:lineRule="auto"/>
              <w:ind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405" w:type="dxa"/>
          </w:tcPr>
          <w:p w:rsidR="00101466" w:rsidRPr="00427A7F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27A7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Тема 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Кол-во часов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Народное творчество.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Годовой круг календарных праздников.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Календарные песни.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Традиции, обычаи разных народов.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Особенности бытования и сочинения народных песен.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Одна модель и много вариантов песен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(«Во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саду ли», «У медведя во бору»).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Народный календарь - совокупность духовной жизни народа. Соединение в нем праздников земледельческого, православного и современного государственного календаря.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Праздники и обряды матушки Осенины. Жнивные, игровые, шуточные,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величальные (свадебные) песни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Протяжные лирические песни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Яркие поэтические образы, особенности мелодии, ритма,  многоголосие.</w:t>
            </w:r>
          </w:p>
          <w:p w:rsidR="00101466" w:rsidRPr="00F730EC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Былины - эпические сказания. Особенности музыкальной речи, ритмики, размера. </w:t>
            </w:r>
            <w:r w:rsidRPr="00F730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Примеры исполнения былин народными сказителями.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Исторические песни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Жанры в музыке.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Городская песня, канты. Связь с музыкой городского быта,  с профессиональным творчеством. Пение и анализ текста, мелодии, аккомпанемента.  Куплет, форма периода.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Кант как самая ранняя многого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лосная городская песня. Виваты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101466" w:rsidRPr="007E44B1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Марши и понятие о маршевости.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Жанровые признаки марша, образное содержание.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Марши военные, героические, детские, сказочные, марши-шествия.</w:t>
            </w:r>
          </w:p>
          <w:p w:rsidR="00101466" w:rsidRPr="007E44B1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Трехчастная форма. </w:t>
            </w:r>
            <w:r w:rsidRPr="009224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Инструментарий, особенности оркестровки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101466" w:rsidRPr="007E44B1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Обычаи и традиции зимних праздников.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Древний праздник зимнего солнцеворота - Коляда.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Зимние посиделки. Сочельник.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Рождество Христово. Святки. Ряженье, гадания.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Жанровое разнообразие песен: колядки, авсеньки, щедровки, виноградья, подблюдные, корильные.</w:t>
            </w:r>
          </w:p>
          <w:p w:rsidR="00101466" w:rsidRPr="007E44B1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Слушание и анализ авторских обработок песе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 (А.Лядов, Н.Римский-Корсаков)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Танцы и танцевальность в музыке.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Танцы народов мира: особенности музыкального языка, костюмы, пластика движения.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Старинные танцы (шествия, хороводы, пляски).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Танцы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XIX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века.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Разнообразие выразительных средств, пластика, формы бытования.</w:t>
            </w:r>
          </w:p>
          <w:p w:rsidR="00101466" w:rsidRPr="00F730EC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Музыкальная форма (старинная двухчастная, вариации, рондо).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Оркестровка, народные инс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трументы, симфонический оркестр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4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7</w:t>
            </w:r>
          </w:p>
        </w:tc>
        <w:tc>
          <w:tcPr>
            <w:tcW w:w="8405" w:type="dxa"/>
          </w:tcPr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Цикл весенне-летних праздников.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Сретенье - встреча зимы и весны.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Масленица - один из передвижных праздников 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Сюжеты песен. Обряд проводов масленицы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Встреча весны (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образы птиц).  Заклички, веснянки.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Разные типы хороводов, драматизация, разыгрывание песен весе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нне-летнего цикла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Музыкальные формы.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Восприятие музыкального содержания как единства всех его сторон в художественном целом.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Вступление, его образное содержание.</w:t>
            </w:r>
          </w:p>
          <w:p w:rsidR="00101466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Период: характеристика интонаций,  речь музыкального героя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2-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хчастная форма - песенно-танцевальные жанры.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Введение буквенных обозначений структурных единиц.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Трехчастная форма: анализ пьес из детского репертуара и пьес из собственного исполнительского репертуара учащихся.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Вариации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101466" w:rsidRPr="00326B75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Рондо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Симфонический оркестр. 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Схема расположения инструментов в оркестре. «Биографии» отдельных музыкальных инструментов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Партитура.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Обобщение и за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крепление пройденного материала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101466" w:rsidRPr="006C784E" w:rsidTr="005452DF">
        <w:trPr>
          <w:jc w:val="center"/>
        </w:trPr>
        <w:tc>
          <w:tcPr>
            <w:tcW w:w="9055" w:type="dxa"/>
            <w:gridSpan w:val="2"/>
          </w:tcPr>
          <w:p w:rsidR="00101466" w:rsidRPr="006C784E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Всего часов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</w:tbl>
    <w:p w:rsidR="00101466" w:rsidRPr="00680AB9" w:rsidRDefault="005452DF" w:rsidP="00E53256">
      <w:pPr>
        <w:spacing w:line="276" w:lineRule="auto"/>
        <w:ind w:firstLine="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680AB9">
        <w:rPr>
          <w:rFonts w:ascii="Times New Roman" w:hAnsi="Times New Roman" w:cs="Times New Roman"/>
          <w:b/>
          <w:i/>
          <w:sz w:val="28"/>
          <w:szCs w:val="28"/>
          <w:lang w:val="ru-RU"/>
        </w:rPr>
        <w:t>Четвёртый год обучения</w:t>
      </w:r>
    </w:p>
    <w:tbl>
      <w:tblPr>
        <w:tblStyle w:val="a6"/>
        <w:tblW w:w="10331" w:type="dxa"/>
        <w:jc w:val="center"/>
        <w:tblInd w:w="250" w:type="dxa"/>
        <w:tblLook w:val="04A0" w:firstRow="1" w:lastRow="0" w:firstColumn="1" w:lastColumn="0" w:noHBand="0" w:noVBand="1"/>
      </w:tblPr>
      <w:tblGrid>
        <w:gridCol w:w="650"/>
        <w:gridCol w:w="8405"/>
        <w:gridCol w:w="1276"/>
      </w:tblGrid>
      <w:tr w:rsidR="005452DF" w:rsidRPr="006C784E" w:rsidTr="005452DF">
        <w:trPr>
          <w:jc w:val="center"/>
        </w:trPr>
        <w:tc>
          <w:tcPr>
            <w:tcW w:w="650" w:type="dxa"/>
          </w:tcPr>
          <w:p w:rsidR="005452DF" w:rsidRPr="006C784E" w:rsidRDefault="005452DF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</w:t>
            </w:r>
          </w:p>
          <w:p w:rsidR="005452DF" w:rsidRPr="006C784E" w:rsidRDefault="005452DF" w:rsidP="00E53256">
            <w:pPr>
              <w:spacing w:line="276" w:lineRule="auto"/>
              <w:ind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405" w:type="dxa"/>
          </w:tcPr>
          <w:p w:rsidR="005452DF" w:rsidRPr="00427A7F" w:rsidRDefault="005452DF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27A7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Тема </w:t>
            </w:r>
          </w:p>
        </w:tc>
        <w:tc>
          <w:tcPr>
            <w:tcW w:w="1276" w:type="dxa"/>
            <w:vAlign w:val="center"/>
          </w:tcPr>
          <w:p w:rsidR="005452DF" w:rsidRPr="006C784E" w:rsidRDefault="005452DF" w:rsidP="00E53256">
            <w:pPr>
              <w:pStyle w:val="a5"/>
              <w:spacing w:line="276" w:lineRule="auto"/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Кол-во часов</w:t>
            </w:r>
          </w:p>
        </w:tc>
      </w:tr>
      <w:tr w:rsidR="005452DF" w:rsidRPr="00D14057" w:rsidTr="005452DF">
        <w:trPr>
          <w:jc w:val="center"/>
        </w:trPr>
        <w:tc>
          <w:tcPr>
            <w:tcW w:w="650" w:type="dxa"/>
          </w:tcPr>
          <w:p w:rsidR="005452DF" w:rsidRPr="006C784E" w:rsidRDefault="005452DF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B16FF6" w:rsidRDefault="00D14057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Роль элементов музыкальной речи и музыкальной формы</w:t>
            </w:r>
            <w:r w:rsidR="001B5B4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создании образ произведения</w:t>
            </w:r>
          </w:p>
          <w:p w:rsidR="00B16FF6" w:rsidRDefault="001B5B4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Элементы музыкальной речи</w:t>
            </w:r>
          </w:p>
          <w:p w:rsidR="00B16FF6" w:rsidRDefault="001B5B4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Характер музыкальной темы</w:t>
            </w:r>
          </w:p>
          <w:p w:rsidR="00C75187" w:rsidRDefault="0045764F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А.П.Бородин Симфония  </w:t>
            </w:r>
            <w:r w:rsidR="00D140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№2 «Богатырская» </w:t>
            </w:r>
          </w:p>
          <w:p w:rsidR="0045764F" w:rsidRDefault="0045764F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М.И.Глинка</w:t>
            </w:r>
            <w:r w:rsidR="00D140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Увертюра к опере «Руслан и Людмила</w:t>
            </w:r>
            <w:r w:rsidR="004128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  <w:p w:rsidR="00C75187" w:rsidRDefault="00D14057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С.С.Пр</w:t>
            </w:r>
            <w:r w:rsidR="004128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око</w:t>
            </w:r>
            <w:r w:rsidR="004576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фьев 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имфония </w:t>
            </w:r>
            <w:r w:rsidR="00C751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№7 (экспозиция)</w:t>
            </w:r>
          </w:p>
          <w:p w:rsidR="005452DF" w:rsidRPr="007E44B1" w:rsidRDefault="00D14057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</w:t>
            </w:r>
            <w:r w:rsidR="00C751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Б.</w:t>
            </w:r>
            <w:r w:rsidR="004128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Кабалевский</w:t>
            </w:r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="004128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Патетическая увертюра</w:t>
            </w:r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1276" w:type="dxa"/>
            <w:vAlign w:val="center"/>
          </w:tcPr>
          <w:p w:rsidR="005452DF" w:rsidRPr="006C784E" w:rsidRDefault="00D14057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5452DF" w:rsidRPr="00D14057" w:rsidTr="005452DF">
        <w:trPr>
          <w:jc w:val="center"/>
        </w:trPr>
        <w:tc>
          <w:tcPr>
            <w:tcW w:w="650" w:type="dxa"/>
          </w:tcPr>
          <w:p w:rsidR="005452DF" w:rsidRPr="006C784E" w:rsidRDefault="005452DF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B16FF6" w:rsidRDefault="001B5B4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Развитие темы</w:t>
            </w:r>
          </w:p>
          <w:p w:rsidR="00B16FF6" w:rsidRDefault="00412827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Повторность,  секвентность, вариантность</w:t>
            </w:r>
          </w:p>
          <w:p w:rsidR="00C75187" w:rsidRDefault="00062580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Н.А.Римский - К</w:t>
            </w:r>
            <w:r w:rsidR="004128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орсако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«</w:t>
            </w:r>
            <w:r w:rsidR="004128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Шехеразада» ч.1 </w:t>
            </w:r>
          </w:p>
          <w:p w:rsidR="00C75187" w:rsidRDefault="00412827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М.И.Глинка</w:t>
            </w:r>
            <w:r w:rsidR="000625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«Камаринская»</w:t>
            </w:r>
          </w:p>
          <w:p w:rsidR="005452DF" w:rsidRPr="007E44B1" w:rsidRDefault="00062580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Д.Д.Шостакович – симфония №7 ч.1 и др.</w:t>
            </w:r>
          </w:p>
        </w:tc>
        <w:tc>
          <w:tcPr>
            <w:tcW w:w="1276" w:type="dxa"/>
            <w:vAlign w:val="center"/>
          </w:tcPr>
          <w:p w:rsidR="005452DF" w:rsidRPr="006C784E" w:rsidRDefault="00062580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     3</w:t>
            </w:r>
          </w:p>
        </w:tc>
      </w:tr>
      <w:tr w:rsidR="005452DF" w:rsidRPr="00D14057" w:rsidTr="005452DF">
        <w:trPr>
          <w:jc w:val="center"/>
        </w:trPr>
        <w:tc>
          <w:tcPr>
            <w:tcW w:w="650" w:type="dxa"/>
          </w:tcPr>
          <w:p w:rsidR="005452DF" w:rsidRPr="006C784E" w:rsidRDefault="005452DF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B16FF6" w:rsidRDefault="001B5B4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Музыкальные тембры</w:t>
            </w:r>
          </w:p>
          <w:p w:rsidR="00B16FF6" w:rsidRDefault="001B5B4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Орган, клавесин, фортепиано</w:t>
            </w:r>
          </w:p>
          <w:p w:rsidR="00B16FF6" w:rsidRDefault="00062580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Инст</w:t>
            </w:r>
            <w:r w:rsidR="001B5B4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рументы симфонического оркестра</w:t>
            </w:r>
          </w:p>
          <w:p w:rsidR="00B16FF6" w:rsidRDefault="001B5B4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Русские народные инструменты</w:t>
            </w:r>
          </w:p>
          <w:p w:rsidR="00C75187" w:rsidRDefault="00062580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Оркестры: духовой, народны</w:t>
            </w:r>
            <w:r w:rsidR="001B5B4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 инструментов, симфонический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В.И.Агапкин «Прощание славянки» </w:t>
            </w:r>
          </w:p>
          <w:p w:rsidR="00C75187" w:rsidRDefault="0045764F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В.А.Андреев</w:t>
            </w:r>
            <w:r w:rsidR="000625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«Вальс»</w:t>
            </w:r>
          </w:p>
          <w:p w:rsidR="005452DF" w:rsidRPr="007E44B1" w:rsidRDefault="00B16FF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Р.К.Щ</w:t>
            </w:r>
            <w:r w:rsidR="004576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едрин</w:t>
            </w:r>
            <w:r w:rsidR="000625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«Озорные частушки»</w:t>
            </w:r>
            <w:r w:rsidR="003E59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др.</w:t>
            </w:r>
          </w:p>
        </w:tc>
        <w:tc>
          <w:tcPr>
            <w:tcW w:w="1276" w:type="dxa"/>
            <w:vAlign w:val="center"/>
          </w:tcPr>
          <w:p w:rsidR="005452DF" w:rsidRPr="006C784E" w:rsidRDefault="00B16FF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7</w:t>
            </w:r>
          </w:p>
        </w:tc>
      </w:tr>
      <w:tr w:rsidR="005452DF" w:rsidRPr="00D14057" w:rsidTr="005452DF">
        <w:trPr>
          <w:jc w:val="center"/>
        </w:trPr>
        <w:tc>
          <w:tcPr>
            <w:tcW w:w="650" w:type="dxa"/>
          </w:tcPr>
          <w:p w:rsidR="005452DF" w:rsidRPr="006C784E" w:rsidRDefault="005452DF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5452DF" w:rsidRDefault="001B5B4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Музыкальные  формы</w:t>
            </w:r>
          </w:p>
          <w:p w:rsidR="00B16FF6" w:rsidRDefault="001B5B4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Членение музыкальной речи</w:t>
            </w:r>
          </w:p>
          <w:p w:rsidR="00B16FF6" w:rsidRDefault="00B16FF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Период.</w:t>
            </w:r>
          </w:p>
          <w:p w:rsidR="00B16FF6" w:rsidRDefault="00B16FF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Формы: двух</w:t>
            </w:r>
            <w:r w:rsidR="00680AB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трёхчастные</w:t>
            </w:r>
          </w:p>
          <w:p w:rsidR="00B16FF6" w:rsidRDefault="00B16FF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Рондо</w:t>
            </w:r>
          </w:p>
          <w:p w:rsidR="00B16FF6" w:rsidRDefault="00B16FF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Вариации</w:t>
            </w:r>
          </w:p>
          <w:p w:rsidR="00B16FF6" w:rsidRDefault="00B16FF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Сложная трёхчастная</w:t>
            </w:r>
          </w:p>
          <w:p w:rsidR="00B16FF6" w:rsidRDefault="00B16FF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Сонатная</w:t>
            </w:r>
          </w:p>
          <w:p w:rsidR="00B16FF6" w:rsidRDefault="00B16FF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Сонатно- симфонический цикл</w:t>
            </w:r>
          </w:p>
          <w:p w:rsidR="00B16FF6" w:rsidRPr="007E44B1" w:rsidRDefault="00C75187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Пьесы П.И.Чайковского,</w:t>
            </w:r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Э.Грига, С.С.Прокофьева и др.,</w:t>
            </w:r>
            <w:r w:rsidR="003E59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С.С.ПрокофьевС</w:t>
            </w:r>
            <w:r w:rsidR="001B5B4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имфония №1 «Кла</w:t>
            </w:r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="001B5B4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ическая»)</w:t>
            </w:r>
          </w:p>
        </w:tc>
        <w:tc>
          <w:tcPr>
            <w:tcW w:w="1276" w:type="dxa"/>
            <w:vAlign w:val="center"/>
          </w:tcPr>
          <w:p w:rsidR="005452DF" w:rsidRPr="006C784E" w:rsidRDefault="00C75187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9</w:t>
            </w:r>
          </w:p>
        </w:tc>
      </w:tr>
      <w:tr w:rsidR="005452DF" w:rsidRPr="00D14057" w:rsidTr="005452DF">
        <w:trPr>
          <w:jc w:val="center"/>
        </w:trPr>
        <w:tc>
          <w:tcPr>
            <w:tcW w:w="650" w:type="dxa"/>
          </w:tcPr>
          <w:p w:rsidR="005452DF" w:rsidRPr="006C784E" w:rsidRDefault="005452DF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5452DF" w:rsidRDefault="00B16FF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Характер тематизма, музыкальный образ и содержание музыкальных произведений</w:t>
            </w:r>
          </w:p>
          <w:p w:rsidR="00C75187" w:rsidRDefault="0045764F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М.П.Мусоргский</w:t>
            </w:r>
            <w:r w:rsidR="00C751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«Картинки с выставки» </w:t>
            </w:r>
          </w:p>
          <w:p w:rsidR="00C75187" w:rsidRDefault="00C75187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П.Дюка «</w:t>
            </w:r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Ученик чародея» </w:t>
            </w:r>
          </w:p>
          <w:p w:rsidR="00C75187" w:rsidRDefault="00B16FF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Д.Д.Шо</w:t>
            </w:r>
            <w:r w:rsidR="004576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стакович С</w:t>
            </w:r>
            <w:r w:rsidR="00C751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имфония №11, ч.4 «Набат»,</w:t>
            </w:r>
          </w:p>
          <w:p w:rsidR="00B16FF6" w:rsidRPr="007E44B1" w:rsidRDefault="003E5901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Л.</w:t>
            </w:r>
            <w:r w:rsidR="004576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Бетховен С</w:t>
            </w:r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имфония №5ч1 и </w:t>
            </w:r>
            <w:r w:rsidR="00C751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276" w:type="dxa"/>
            <w:vAlign w:val="center"/>
          </w:tcPr>
          <w:p w:rsidR="005452DF" w:rsidRPr="006C784E" w:rsidRDefault="003E5901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</w:tr>
      <w:tr w:rsidR="005452DF" w:rsidRPr="003E5901" w:rsidTr="005452DF">
        <w:trPr>
          <w:jc w:val="center"/>
        </w:trPr>
        <w:tc>
          <w:tcPr>
            <w:tcW w:w="9055" w:type="dxa"/>
            <w:gridSpan w:val="2"/>
          </w:tcPr>
          <w:p w:rsidR="005452DF" w:rsidRPr="006C784E" w:rsidRDefault="005452DF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Всего часов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</w:tc>
        <w:tc>
          <w:tcPr>
            <w:tcW w:w="1276" w:type="dxa"/>
            <w:vAlign w:val="center"/>
          </w:tcPr>
          <w:p w:rsidR="005452DF" w:rsidRPr="006C784E" w:rsidRDefault="005452DF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</w:tbl>
    <w:p w:rsidR="005452DF" w:rsidRDefault="005452DF" w:rsidP="00E53256">
      <w:pPr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452DF" w:rsidRDefault="005452DF" w:rsidP="00E53256">
      <w:pPr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80AB9" w:rsidRDefault="00680AB9" w:rsidP="00E53256">
      <w:pPr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80AB9" w:rsidRPr="005970FF" w:rsidRDefault="00680AB9" w:rsidP="00E53256">
      <w:pPr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01466" w:rsidRPr="00680AB9" w:rsidRDefault="0002046C" w:rsidP="00E53256">
      <w:pPr>
        <w:spacing w:line="276" w:lineRule="auto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680AB9">
        <w:rPr>
          <w:rFonts w:ascii="Times New Roman" w:hAnsi="Times New Roman" w:cs="Times New Roman"/>
          <w:b/>
          <w:sz w:val="32"/>
          <w:szCs w:val="32"/>
        </w:rPr>
        <w:t>III</w:t>
      </w:r>
      <w:r w:rsidRPr="00680AB9">
        <w:rPr>
          <w:rFonts w:ascii="Times New Roman" w:hAnsi="Times New Roman" w:cs="Times New Roman"/>
          <w:b/>
          <w:sz w:val="32"/>
          <w:szCs w:val="32"/>
          <w:lang w:val="ru-RU"/>
        </w:rPr>
        <w:t xml:space="preserve">. </w:t>
      </w:r>
      <w:r w:rsidR="00101466" w:rsidRPr="00680AB9">
        <w:rPr>
          <w:rFonts w:ascii="Times New Roman" w:hAnsi="Times New Roman" w:cs="Times New Roman"/>
          <w:b/>
          <w:sz w:val="32"/>
          <w:szCs w:val="32"/>
          <w:lang w:val="ru-RU"/>
        </w:rPr>
        <w:t>СОДЕРЖАНИЕ УЧЕБНОГО ПРЕДМЕТА</w:t>
      </w:r>
    </w:p>
    <w:p w:rsidR="00680AB9" w:rsidRPr="0002046C" w:rsidRDefault="00680AB9" w:rsidP="00E53256">
      <w:pPr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01466" w:rsidRDefault="00101466" w:rsidP="00E53256">
      <w:pPr>
        <w:pStyle w:val="a5"/>
        <w:tabs>
          <w:tab w:val="center" w:pos="5587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Программа по предмету «Слушание музыки» реализуется в структуре дополнительной общеразвивающей программы  в области музыкальн</w:t>
      </w:r>
      <w:r w:rsidR="001B5B46">
        <w:rPr>
          <w:rFonts w:ascii="Times New Roman" w:hAnsi="Times New Roman" w:cs="Times New Roman"/>
          <w:sz w:val="28"/>
          <w:szCs w:val="28"/>
          <w:lang w:val="ru-RU"/>
        </w:rPr>
        <w:t>ого искусства, рассчитанной на 4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года обучения.  </w:t>
      </w:r>
    </w:p>
    <w:p w:rsidR="00ED43EF" w:rsidRDefault="00ED43EF" w:rsidP="00E53256">
      <w:pPr>
        <w:pStyle w:val="a5"/>
        <w:tabs>
          <w:tab w:val="center" w:pos="5587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Pr="006C784E" w:rsidRDefault="00101466" w:rsidP="00E53256">
      <w:pPr>
        <w:pStyle w:val="a5"/>
        <w:tabs>
          <w:tab w:val="center" w:pos="5587"/>
        </w:tabs>
        <w:spacing w:line="276" w:lineRule="auto"/>
        <w:ind w:left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6C784E">
        <w:rPr>
          <w:rFonts w:ascii="Times New Roman" w:hAnsi="Times New Roman" w:cs="Times New Roman"/>
          <w:b/>
          <w:sz w:val="28"/>
          <w:szCs w:val="28"/>
          <w:lang w:val="ru-RU"/>
        </w:rPr>
        <w:t>Годовые требования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 Содержание разделов</w:t>
      </w:r>
    </w:p>
    <w:p w:rsidR="00101466" w:rsidRPr="00ED43EF" w:rsidRDefault="00101466" w:rsidP="00E53256">
      <w:pPr>
        <w:pStyle w:val="a5"/>
        <w:spacing w:line="276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ED43EF">
        <w:rPr>
          <w:rFonts w:ascii="Times New Roman" w:hAnsi="Times New Roman" w:cs="Times New Roman"/>
          <w:b/>
          <w:i/>
          <w:sz w:val="28"/>
          <w:szCs w:val="28"/>
          <w:lang w:val="ru-RU"/>
        </w:rPr>
        <w:t>Первый год обучения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1: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Характеристика музыкального звука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. Колоколь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ный звон, колокольные созвучия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в музыке разных композиторов. Состояние  внутренней тишины.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Слушание музыки и изображение ударов колокола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различными движениями, пластикой.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работа: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сочинение своей звуковой модели колокольного звона, основанного на равномерной метрической пульсации.</w:t>
      </w:r>
    </w:p>
    <w:p w:rsidR="00101466" w:rsidRPr="002E7E52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Коло</w:t>
      </w:r>
      <w:r>
        <w:rPr>
          <w:rFonts w:ascii="Times New Roman" w:hAnsi="Times New Roman" w:cs="Times New Roman"/>
          <w:sz w:val="28"/>
          <w:szCs w:val="28"/>
          <w:lang w:val="ru-RU"/>
        </w:rPr>
        <w:t>кольная музыка. П.И. Чайковский: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«Детский альбом», «Утренняя молитва», «В церкви».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В.А. Моцарт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опера «Волшебная флейта». Тема волшебных колокольчиков.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2: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Пластика движения в музыке. Метроритм. Тембровое своеобразие музыки.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Музыкальные часы, «шаги» музыкальных героев. Элементы звукоизобразительности.Метроритмическое своеобразие музыки, эмоционально-чувственное восприятие до</w:t>
      </w:r>
      <w:r>
        <w:rPr>
          <w:rFonts w:ascii="Times New Roman" w:hAnsi="Times New Roman" w:cs="Times New Roman"/>
          <w:sz w:val="28"/>
          <w:szCs w:val="28"/>
          <w:lang w:val="ru-RU"/>
        </w:rPr>
        <w:t>ли-пульса, ритмического рисунка.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Пластика танцевальных движений (полька, вальс, гавот, менуэт).Первое знакомство с инструментами симфонического оркестра. Зрительно-слуховой анализ средств выразительности.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Сочинение музыкальных «шагов» какого-либо персонажа сказки «Теремок».Зрительно-слуховой анализ средств выразительности в пьесах из собственного исполнительского репертуара.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 </w:t>
      </w:r>
      <w:r w:rsidRPr="002E7E52">
        <w:rPr>
          <w:rStyle w:val="aff1"/>
          <w:rFonts w:eastAsiaTheme="minorHAnsi"/>
          <w:sz w:val="28"/>
          <w:szCs w:val="28"/>
        </w:rPr>
        <w:t>С.С.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Прокофьевбалет «Золушка»: Полночь, Гавот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 Гаврилин: «Часы»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Р</w:t>
      </w:r>
      <w:r>
        <w:rPr>
          <w:rFonts w:ascii="Times New Roman" w:hAnsi="Times New Roman" w:cs="Times New Roman"/>
          <w:sz w:val="28"/>
          <w:szCs w:val="28"/>
          <w:lang w:val="ru-RU"/>
        </w:rPr>
        <w:t>усская народная песня «Дроздок»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Э. Г</w:t>
      </w:r>
      <w:r>
        <w:rPr>
          <w:rFonts w:ascii="Times New Roman" w:hAnsi="Times New Roman" w:cs="Times New Roman"/>
          <w:sz w:val="28"/>
          <w:szCs w:val="28"/>
          <w:lang w:val="ru-RU"/>
        </w:rPr>
        <w:t>риг «В пещере горного ко</w:t>
      </w:r>
      <w:r>
        <w:rPr>
          <w:rFonts w:ascii="Times New Roman" w:hAnsi="Times New Roman" w:cs="Times New Roman"/>
          <w:sz w:val="28"/>
          <w:szCs w:val="28"/>
          <w:lang w:val="ru-RU"/>
        </w:rPr>
        <w:softHyphen/>
        <w:t>роля»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Н.А. Римский-Корсаков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опера «С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казка о царе Салтане»: Три чуда 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П.И. </w:t>
      </w:r>
      <w:r>
        <w:rPr>
          <w:rFonts w:ascii="Times New Roman" w:hAnsi="Times New Roman" w:cs="Times New Roman"/>
          <w:sz w:val="28"/>
          <w:szCs w:val="28"/>
          <w:lang w:val="ru-RU"/>
        </w:rPr>
        <w:t>Чайковский «Детский альбом»: «Болезнь куклы», «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Марш дерев</w:t>
      </w:r>
      <w:r>
        <w:rPr>
          <w:rFonts w:ascii="Times New Roman" w:hAnsi="Times New Roman" w:cs="Times New Roman"/>
          <w:sz w:val="28"/>
          <w:szCs w:val="28"/>
          <w:lang w:val="ru-RU"/>
        </w:rPr>
        <w:t>янных солдатиков», Вальс, Полька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М.И. Глинка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опера «Ру</w:t>
      </w:r>
      <w:r>
        <w:rPr>
          <w:rFonts w:ascii="Times New Roman" w:hAnsi="Times New Roman" w:cs="Times New Roman"/>
          <w:sz w:val="28"/>
          <w:szCs w:val="28"/>
          <w:lang w:val="ru-RU"/>
        </w:rPr>
        <w:t>слан и Людмила»: Марш Черномора</w:t>
      </w:r>
    </w:p>
    <w:p w:rsidR="00101466" w:rsidRPr="002E7E52" w:rsidRDefault="00101466" w:rsidP="00E53256">
      <w:pPr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М.П. Мусоргский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«Картинки с вы</w:t>
      </w:r>
      <w:r>
        <w:rPr>
          <w:rFonts w:ascii="Times New Roman" w:hAnsi="Times New Roman" w:cs="Times New Roman"/>
          <w:sz w:val="28"/>
          <w:szCs w:val="28"/>
          <w:lang w:val="ru-RU"/>
        </w:rPr>
        <w:t>став</w:t>
      </w:r>
      <w:r>
        <w:rPr>
          <w:rFonts w:ascii="Times New Roman" w:hAnsi="Times New Roman" w:cs="Times New Roman"/>
          <w:sz w:val="28"/>
          <w:szCs w:val="28"/>
          <w:lang w:val="ru-RU"/>
        </w:rPr>
        <w:softHyphen/>
        <w:t>ки»: « Быдло», « Прогулка»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Р. Шуман «Альбом для юношества»: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«Дед Моро</w:t>
      </w:r>
      <w:r>
        <w:rPr>
          <w:rFonts w:ascii="Times New Roman" w:hAnsi="Times New Roman" w:cs="Times New Roman"/>
          <w:sz w:val="28"/>
          <w:szCs w:val="28"/>
          <w:lang w:val="ru-RU"/>
        </w:rPr>
        <w:t>з»</w:t>
      </w:r>
    </w:p>
    <w:p w:rsidR="00101466" w:rsidRPr="0075369C" w:rsidRDefault="00101466" w:rsidP="00E53256">
      <w:pPr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Л.</w:t>
      </w:r>
      <w:r>
        <w:rPr>
          <w:rFonts w:ascii="Times New Roman" w:hAnsi="Times New Roman" w:cs="Times New Roman"/>
          <w:sz w:val="28"/>
          <w:szCs w:val="28"/>
          <w:lang w:val="ru-RU"/>
        </w:rPr>
        <w:t>Боккерини  Менуэт</w:t>
      </w:r>
    </w:p>
    <w:p w:rsidR="00101466" w:rsidRPr="002E7E52" w:rsidRDefault="00101466" w:rsidP="00E53256">
      <w:pPr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И. Штраус  Полька «Трик-трак»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3: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Мелодический рисунок, его выразительные свойства, фразировка.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Волнообразное строение мелодии, кульминация как вершина мелодической волны. Разные типы мелодического движения, мелодический рисунок.Кантилена, скерцо, речитатив - особенности фразировки и звуковысотной линии мелодии. Зрительно-слуховой анализ звуковысотной линии мелодии,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lastRenderedPageBreak/>
        <w:t>определение кульминации в нотных примерах из учебника и пьесах по специальности.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Способы игрового моделирования.</w:t>
      </w:r>
    </w:p>
    <w:p w:rsidR="00101466" w:rsidRPr="002E7E52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Кроссворд по пройденным музыкальным примерам.</w:t>
      </w:r>
    </w:p>
    <w:p w:rsidR="00101466" w:rsidRPr="002E7E52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Рисунки, отражающие звуковыс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отную линию мелодии,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кульминацию. 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sz w:val="28"/>
          <w:szCs w:val="28"/>
          <w:lang w:val="ru-RU"/>
        </w:rPr>
        <w:t>. Рубинштейн Мелодия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Ф.Шуберт</w:t>
      </w:r>
      <w:r w:rsidRPr="002E7E52">
        <w:rPr>
          <w:rFonts w:ascii="Times New Roman" w:hAnsi="Times New Roman" w:cs="Times New Roman"/>
          <w:sz w:val="28"/>
          <w:szCs w:val="28"/>
        </w:rPr>
        <w:t>AveMaria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М.П. Мусорг</w:t>
      </w:r>
      <w:r>
        <w:rPr>
          <w:rFonts w:ascii="Times New Roman" w:hAnsi="Times New Roman" w:cs="Times New Roman"/>
          <w:sz w:val="28"/>
          <w:szCs w:val="28"/>
          <w:lang w:val="ru-RU"/>
        </w:rPr>
        <w:softHyphen/>
        <w:t>ский «Картинки с выставки»:«Балет невылупившихся птенцов»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К. Сен-Санс  «Лебедь»</w:t>
      </w:r>
    </w:p>
    <w:p w:rsidR="00101466" w:rsidRPr="002E7E52" w:rsidRDefault="00ED43EF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Р. Шуман «Грё</w:t>
      </w:r>
      <w:r w:rsidR="00101466">
        <w:rPr>
          <w:rFonts w:ascii="Times New Roman" w:hAnsi="Times New Roman" w:cs="Times New Roman"/>
          <w:sz w:val="28"/>
          <w:szCs w:val="28"/>
          <w:lang w:val="ru-RU"/>
        </w:rPr>
        <w:t>зы»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Н.А. Римский-Корсаков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«Сказка </w:t>
      </w:r>
      <w:r>
        <w:rPr>
          <w:rFonts w:ascii="Times New Roman" w:hAnsi="Times New Roman" w:cs="Times New Roman"/>
          <w:sz w:val="28"/>
          <w:szCs w:val="28"/>
          <w:lang w:val="ru-RU"/>
        </w:rPr>
        <w:t>о царе Салтане»: « Полет шмеля»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 Прокофьев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«Детская музык</w:t>
      </w:r>
      <w:r>
        <w:rPr>
          <w:rFonts w:ascii="Times New Roman" w:hAnsi="Times New Roman" w:cs="Times New Roman"/>
          <w:sz w:val="28"/>
          <w:szCs w:val="28"/>
          <w:lang w:val="ru-RU"/>
        </w:rPr>
        <w:t>а»: «Дождь и радуга»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С.С. Про</w:t>
      </w:r>
      <w:r>
        <w:rPr>
          <w:rFonts w:ascii="Times New Roman" w:hAnsi="Times New Roman" w:cs="Times New Roman"/>
          <w:sz w:val="28"/>
          <w:szCs w:val="28"/>
          <w:lang w:val="ru-RU"/>
        </w:rPr>
        <w:t>ко</w:t>
      </w:r>
      <w:r>
        <w:rPr>
          <w:rFonts w:ascii="Times New Roman" w:hAnsi="Times New Roman" w:cs="Times New Roman"/>
          <w:sz w:val="28"/>
          <w:szCs w:val="28"/>
          <w:lang w:val="ru-RU"/>
        </w:rPr>
        <w:softHyphen/>
        <w:t>фьев балет «Золушка»: Гавот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В.А. Моцарт «Турецкое рондо»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А.С. </w:t>
      </w:r>
      <w:r>
        <w:rPr>
          <w:rFonts w:ascii="Times New Roman" w:hAnsi="Times New Roman" w:cs="Times New Roman"/>
          <w:sz w:val="28"/>
          <w:szCs w:val="28"/>
          <w:lang w:val="ru-RU"/>
        </w:rPr>
        <w:t>Даргомыжский « Старый капрал»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Ф. Шуберт «Шарман</w:t>
      </w:r>
      <w:r>
        <w:rPr>
          <w:rFonts w:ascii="Times New Roman" w:hAnsi="Times New Roman" w:cs="Times New Roman"/>
          <w:sz w:val="28"/>
          <w:szCs w:val="28"/>
          <w:lang w:val="ru-RU"/>
        </w:rPr>
        <w:softHyphen/>
        <w:t>щик»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И.С.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Бах Токката ре минор (фрагм.)</w:t>
      </w:r>
    </w:p>
    <w:p w:rsidR="00101466" w:rsidRPr="003177E7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М.П. Мусоргский цикл «Детская»:</w:t>
      </w:r>
      <w:r w:rsidRPr="003177E7">
        <w:rPr>
          <w:rFonts w:ascii="Times New Roman" w:hAnsi="Times New Roman" w:cs="Times New Roman"/>
          <w:sz w:val="28"/>
          <w:szCs w:val="28"/>
          <w:lang w:val="ru-RU"/>
        </w:rPr>
        <w:t>« В углу», « С няней»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4: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Сказочные сюжеты в музыке.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Первое знаком</w:t>
      </w:r>
      <w:r>
        <w:rPr>
          <w:rFonts w:ascii="Times New Roman" w:hAnsi="Times New Roman" w:cs="Times New Roman"/>
          <w:sz w:val="28"/>
          <w:szCs w:val="28"/>
          <w:lang w:val="ru-RU"/>
        </w:rPr>
        <w:t>ство с балетом: П.И. Чайковский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«Щелкунчик».Пантомима. Дивертисмент.Закрепление пройденных тем на 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овом музыкальном материале.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Определение на слух тембра знакомых инструментов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3177E7">
        <w:rPr>
          <w:rFonts w:ascii="Times New Roman" w:hAnsi="Times New Roman" w:cs="Times New Roman"/>
          <w:sz w:val="28"/>
          <w:szCs w:val="28"/>
          <w:lang w:val="ru-RU"/>
        </w:rPr>
        <w:t>Создание своей пантомимы.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Создание своей пантомимы.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  <w:r>
        <w:rPr>
          <w:rFonts w:ascii="Times New Roman" w:hAnsi="Times New Roman" w:cs="Times New Roman"/>
          <w:sz w:val="28"/>
          <w:szCs w:val="28"/>
          <w:lang w:val="ru-RU"/>
        </w:rPr>
        <w:t>П.И.Чайковский «Щелкунчик»: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дивертисмент из 2 действия.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5: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Интонация в музыке как совокупность всех элементов музыкального языка.</w:t>
      </w:r>
      <w:r>
        <w:rPr>
          <w:rFonts w:ascii="Times New Roman" w:hAnsi="Times New Roman" w:cs="Times New Roman"/>
          <w:sz w:val="28"/>
          <w:szCs w:val="28"/>
          <w:lang w:val="ru-RU"/>
        </w:rPr>
        <w:t>Разные типы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интона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ции в музыке и речи: интонация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вздоха, удивления, вопроса, угрозы, насмешки, </w:t>
      </w:r>
      <w:r>
        <w:rPr>
          <w:rFonts w:ascii="Times New Roman" w:hAnsi="Times New Roman" w:cs="Times New Roman"/>
          <w:sz w:val="28"/>
          <w:szCs w:val="28"/>
          <w:lang w:val="ru-RU"/>
        </w:rPr>
        <w:t>фанфары, ожидания, скороговорки.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Колыбельные песни.Связь музыкальной интонации с первичным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жанром (пение, речь, движение,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звукоизобразительность, сигнал).Освоение песенок-моделей, отражающих выразительный смысл музыкальных интонаций. Осознание способов и приемов выразительного музыкального интонирования.</w:t>
      </w:r>
      <w:r w:rsidRPr="00CD7CEA">
        <w:rPr>
          <w:rFonts w:ascii="Times New Roman" w:hAnsi="Times New Roman" w:cs="Times New Roman"/>
          <w:sz w:val="28"/>
          <w:szCs w:val="28"/>
          <w:lang w:val="ru-RU"/>
        </w:rPr>
        <w:t>Первое знакомство с оперой.</w:t>
      </w:r>
    </w:p>
    <w:p w:rsidR="00101466" w:rsidRPr="002E7E52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Подготовка народной колыбельной для пения в классе в театрализованном действии.Письменная работа: отметить знаками-символами смену динамики, регистра, темпа, речевой интонации.Сочинение музыкальных интонаций для героев какой-либо сказки.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Д.Б. Кабалевск</w:t>
      </w:r>
      <w:r>
        <w:rPr>
          <w:rFonts w:ascii="Times New Roman" w:hAnsi="Times New Roman" w:cs="Times New Roman"/>
          <w:sz w:val="28"/>
          <w:szCs w:val="28"/>
          <w:lang w:val="ru-RU"/>
        </w:rPr>
        <w:t>ий «Плакса», «Злюка», «Резвушка»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Н.А. Римский-Корсаков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опера «Сказка о царе Салтане»</w:t>
      </w:r>
      <w:r>
        <w:rPr>
          <w:rFonts w:ascii="Times New Roman" w:hAnsi="Times New Roman" w:cs="Times New Roman"/>
          <w:sz w:val="28"/>
          <w:szCs w:val="28"/>
          <w:lang w:val="ru-RU"/>
        </w:rPr>
        <w:t>: хор «О-хо-хо-нюшки-ох!»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П.И. Чайковский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опера «Ев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softHyphen/>
        <w:t>ген</w:t>
      </w:r>
      <w:r>
        <w:rPr>
          <w:rFonts w:ascii="Times New Roman" w:hAnsi="Times New Roman" w:cs="Times New Roman"/>
          <w:sz w:val="28"/>
          <w:szCs w:val="28"/>
          <w:lang w:val="ru-RU"/>
        </w:rPr>
        <w:t>ий Онегин»: Вступление (фрагм.)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Р. Шуман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«Первая утрата»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 Калинников «Киска»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Народные колыбельные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Н.А. Римский-Кор</w:t>
      </w:r>
      <w:r>
        <w:rPr>
          <w:rFonts w:ascii="Times New Roman" w:hAnsi="Times New Roman" w:cs="Times New Roman"/>
          <w:sz w:val="28"/>
          <w:szCs w:val="28"/>
          <w:lang w:val="ru-RU"/>
        </w:rPr>
        <w:softHyphen/>
        <w:t>саков опера «Садко»: колыбельная Волховы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А. Гречанинов Мазурка ля минор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В.А. Моцарт опера «Свадьба Фигаро»: ария Фигаро «Мальчик резвый»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Н.А. Римский-Корсаков «Шехеразада»: тема  Шахриара и Шехеразады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Дж. Россини «Дуэт кошечек»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М. Глинка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опера «Руслан и Людмила»: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канон «Какое чу</w:t>
      </w:r>
      <w:r>
        <w:rPr>
          <w:rFonts w:ascii="Times New Roman" w:hAnsi="Times New Roman" w:cs="Times New Roman"/>
          <w:sz w:val="28"/>
          <w:szCs w:val="28"/>
          <w:lang w:val="ru-RU"/>
        </w:rPr>
        <w:t>дное мгновенье» и рондо Фарлафа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Ф. Шуберт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«Лесной царь»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6: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Музыкально-звуковое пространство. Фактура, тембр, ладогармонические краски.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Характеристика фактуры с точки зрения плотности, прозрачности,  многослойности звучания.Хороводы как пример организации пространства.Одноголосная фактура, унисон, мелодия с аккомпанементом, аккордовая фактура, многоголосие полифонического типа, первое знакомство с имитацией и контрапунктом.Исполнение ритмических канонов, детских песен-канонов, игра знакомых детских песенок с басом, двухголосно (например, песни «Во саду ли», «Ой, звоны», «Как пошли наши подружки»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.Зрительно-слуховой анализ фактуры в пьесах по специальности и в нотных примерах из учебника.</w:t>
      </w:r>
    </w:p>
    <w:p w:rsidR="00101466" w:rsidRPr="002E7E52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Рисунки нефигуративного, бессюжетного типа, отражающие характер музыкально-звукового пространства.Сочинение музыкальных примеров на тему 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диссонанс, консонанс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Default="00101466" w:rsidP="00E53256">
      <w:pPr>
        <w:pStyle w:val="41"/>
        <w:shd w:val="clear" w:color="auto" w:fill="auto"/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</w:rPr>
        <w:t xml:space="preserve"> материал:</w:t>
      </w:r>
    </w:p>
    <w:p w:rsidR="00101466" w:rsidRDefault="00101466" w:rsidP="00E53256">
      <w:pPr>
        <w:pStyle w:val="41"/>
        <w:shd w:val="clear" w:color="auto" w:fill="auto"/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Э. Григ</w:t>
      </w:r>
      <w:r w:rsidRPr="002E7E52">
        <w:rPr>
          <w:rFonts w:ascii="Times New Roman" w:hAnsi="Times New Roman" w:cs="Times New Roman"/>
          <w:sz w:val="28"/>
          <w:szCs w:val="28"/>
        </w:rPr>
        <w:t xml:space="preserve"> «Ариэтта», «Птичка», «Бабочка», «Ве</w:t>
      </w:r>
      <w:r>
        <w:rPr>
          <w:rFonts w:ascii="Times New Roman" w:hAnsi="Times New Roman" w:cs="Times New Roman"/>
          <w:sz w:val="28"/>
          <w:szCs w:val="28"/>
        </w:rPr>
        <w:t>сной», сюита «Пер Гюнт»: «Утро»</w:t>
      </w:r>
    </w:p>
    <w:p w:rsidR="00101466" w:rsidRPr="002E7E52" w:rsidRDefault="00101466" w:rsidP="00E53256">
      <w:pPr>
        <w:pStyle w:val="41"/>
        <w:shd w:val="clear" w:color="auto" w:fill="auto"/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7E52">
        <w:rPr>
          <w:rFonts w:ascii="Times New Roman" w:hAnsi="Times New Roman" w:cs="Times New Roman"/>
          <w:sz w:val="28"/>
          <w:szCs w:val="28"/>
        </w:rPr>
        <w:t>М. Мус</w:t>
      </w:r>
      <w:r>
        <w:rPr>
          <w:rFonts w:ascii="Times New Roman" w:hAnsi="Times New Roman" w:cs="Times New Roman"/>
          <w:sz w:val="28"/>
          <w:szCs w:val="28"/>
        </w:rPr>
        <w:t>оргский «Кар</w:t>
      </w:r>
      <w:r>
        <w:rPr>
          <w:rFonts w:ascii="Times New Roman" w:hAnsi="Times New Roman" w:cs="Times New Roman"/>
          <w:sz w:val="28"/>
          <w:szCs w:val="28"/>
        </w:rPr>
        <w:softHyphen/>
        <w:t>тинки с выставки»: «Быдло», « Прогулка»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П.И. Чайк</w:t>
      </w:r>
      <w:r>
        <w:rPr>
          <w:rFonts w:ascii="Times New Roman" w:hAnsi="Times New Roman" w:cs="Times New Roman"/>
          <w:sz w:val="28"/>
          <w:szCs w:val="28"/>
          <w:lang w:val="ru-RU"/>
        </w:rPr>
        <w:t>овский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ru-RU"/>
        </w:rPr>
        <w:t>Старинная французская песен</w:t>
      </w:r>
      <w:r>
        <w:rPr>
          <w:rFonts w:ascii="Times New Roman" w:hAnsi="Times New Roman" w:cs="Times New Roman"/>
          <w:sz w:val="28"/>
          <w:szCs w:val="28"/>
          <w:lang w:val="ru-RU"/>
        </w:rPr>
        <w:softHyphen/>
        <w:t>ка»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 Прокофьев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«Утро», «Дожд</w:t>
      </w:r>
      <w:r>
        <w:rPr>
          <w:rFonts w:ascii="Times New Roman" w:hAnsi="Times New Roman" w:cs="Times New Roman"/>
          <w:sz w:val="28"/>
          <w:szCs w:val="28"/>
          <w:lang w:val="ru-RU"/>
        </w:rPr>
        <w:t>ь и радуга» из «Детской музыки»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 Прокофьев  К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антата «Алек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softHyphen/>
        <w:t>сандр Невский»</w:t>
      </w:r>
      <w:r>
        <w:rPr>
          <w:rFonts w:ascii="Times New Roman" w:hAnsi="Times New Roman" w:cs="Times New Roman"/>
          <w:sz w:val="28"/>
          <w:szCs w:val="28"/>
          <w:lang w:val="ru-RU"/>
        </w:rPr>
        <w:t>: «Ледовое побоище» (фрагмент)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В.А. Моцарт О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пера «Волшебная фл</w:t>
      </w:r>
      <w:r>
        <w:rPr>
          <w:rFonts w:ascii="Times New Roman" w:hAnsi="Times New Roman" w:cs="Times New Roman"/>
          <w:sz w:val="28"/>
          <w:szCs w:val="28"/>
          <w:lang w:val="ru-RU"/>
        </w:rPr>
        <w:t>ейта»: дуэт Папагено и Папагены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Г.В. Свири</w:t>
      </w:r>
      <w:r>
        <w:rPr>
          <w:rFonts w:ascii="Times New Roman" w:hAnsi="Times New Roman" w:cs="Times New Roman"/>
          <w:sz w:val="28"/>
          <w:szCs w:val="28"/>
          <w:lang w:val="ru-RU"/>
        </w:rPr>
        <w:t>дов «Колыбельная песенка»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А. Вивальди «Времена года»: Весна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7: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Сказка в музыке. Голоса музыкальных инструментов.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Сказочные сюжеты в музыке как обобщающая тема. Пространственно-звуковой образ стихии воды и огня.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Симфоническая сказка С.С. Прокофьева «Петя и волк».Инструменты оркестра - голоса героев.Способы воплощения действия в музыке.Работа со схемой расположения инструментов оркестра из учебника. </w:t>
      </w:r>
    </w:p>
    <w:p w:rsidR="00101466" w:rsidRDefault="00101466" w:rsidP="00E53256">
      <w:pPr>
        <w:pStyle w:val="a5"/>
        <w:spacing w:after="200"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Сочинение музыкальных примеров на тему «Стихия воды и огня».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Чтение сказки «Жар-птица», русских народных сказок про Бабу Ягу, былины о Садко.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 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П.И. Чайковский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«Детский альбом»: « Баба Яга»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М.П. Мусоргский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«Картинки с выставк</w:t>
      </w:r>
      <w:r>
        <w:rPr>
          <w:rFonts w:ascii="Times New Roman" w:hAnsi="Times New Roman" w:cs="Times New Roman"/>
          <w:sz w:val="28"/>
          <w:szCs w:val="28"/>
          <w:lang w:val="ru-RU"/>
        </w:rPr>
        <w:t>и»: « Избушка на курьих ножках»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А.К. Лядов «Кикимора»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 Прокофьев «Дождь и радуга»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Ф. Шуберт «В путь», «Форель»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Н.А.Римский-Корсаков опера «Садко»: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вступление «Океан — море синее», «Пляска ручейков </w:t>
      </w:r>
      <w:r>
        <w:rPr>
          <w:rFonts w:ascii="Times New Roman" w:hAnsi="Times New Roman" w:cs="Times New Roman"/>
          <w:sz w:val="28"/>
          <w:szCs w:val="28"/>
          <w:lang w:val="ru-RU"/>
        </w:rPr>
        <w:t>и речек», «Пляс золотых ры</w:t>
      </w:r>
      <w:r>
        <w:rPr>
          <w:rFonts w:ascii="Times New Roman" w:hAnsi="Times New Roman" w:cs="Times New Roman"/>
          <w:sz w:val="28"/>
          <w:szCs w:val="28"/>
          <w:lang w:val="ru-RU"/>
        </w:rPr>
        <w:softHyphen/>
        <w:t>бок»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Н.А. Римский-Ко</w:t>
      </w:r>
      <w:r>
        <w:rPr>
          <w:rFonts w:ascii="Times New Roman" w:hAnsi="Times New Roman" w:cs="Times New Roman"/>
          <w:sz w:val="28"/>
          <w:szCs w:val="28"/>
          <w:lang w:val="ru-RU"/>
        </w:rPr>
        <w:t>рсаков «Шехеразада»: тема моря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К. Сен-Санс «Аквариум»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Э. Григ «Ручеек»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Г.В. Свиридов «Дождик»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И.Ф. Стравинский балет «Жар-птица»: «Пляс Жар-птицы»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 Прокофьев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Симф</w:t>
      </w:r>
      <w:r>
        <w:rPr>
          <w:rFonts w:ascii="Times New Roman" w:hAnsi="Times New Roman" w:cs="Times New Roman"/>
          <w:sz w:val="28"/>
          <w:szCs w:val="28"/>
          <w:lang w:val="ru-RU"/>
        </w:rPr>
        <w:t>оническая сказка  «Петя и волк»</w:t>
      </w:r>
    </w:p>
    <w:p w:rsidR="00ED43EF" w:rsidRPr="002E7E52" w:rsidRDefault="00ED43EF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Pr="00ED43EF" w:rsidRDefault="00101466" w:rsidP="00E53256">
      <w:pPr>
        <w:pStyle w:val="a5"/>
        <w:spacing w:line="276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ED43EF">
        <w:rPr>
          <w:rFonts w:ascii="Times New Roman" w:hAnsi="Times New Roman" w:cs="Times New Roman"/>
          <w:b/>
          <w:i/>
          <w:sz w:val="28"/>
          <w:szCs w:val="28"/>
          <w:lang w:val="ru-RU"/>
        </w:rPr>
        <w:t>Второй год обучения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1: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Музыкальная тема, способы создания музыкального образа.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Музыкальная тема, музыкальный образ. Связь музыкального образа с исходными (первичными) типами интонаций: пение, речь, движение (моторное, танцевальное), звукоизобразительность, сигнал (на примере музыкального материала первого класса). Сопоставление, дополнение, противопоставление музыкальных тем и образов. Контраст как средство выразительности. Составление кроссвордов по терминам.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F222E1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F222E1">
        <w:rPr>
          <w:rFonts w:ascii="Times New Roman" w:hAnsi="Times New Roman" w:cs="Times New Roman"/>
          <w:sz w:val="28"/>
          <w:szCs w:val="28"/>
          <w:lang w:val="ru-RU"/>
        </w:rPr>
        <w:t>Определение в знакомых произведениях типов интонаций,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связанных с первичными жанрами и музыкального</w:t>
      </w:r>
      <w:r w:rsidRPr="00F222E1">
        <w:rPr>
          <w:rFonts w:ascii="Times New Roman" w:hAnsi="Times New Roman" w:cs="Times New Roman"/>
          <w:sz w:val="28"/>
          <w:szCs w:val="28"/>
          <w:lang w:val="ru-RU"/>
        </w:rPr>
        <w:t xml:space="preserve"> образа в пьесах из своего исполнительского репертуара.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Работа с нотным текстом из учебника (определение фактуры, темпа, динамики, изменений музыкальной речи).</w:t>
      </w:r>
    </w:p>
    <w:p w:rsidR="00101466" w:rsidRDefault="00101466" w:rsidP="00E53256">
      <w:pPr>
        <w:pStyle w:val="41"/>
        <w:shd w:val="clear" w:color="auto" w:fill="auto"/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</w:rPr>
        <w:t xml:space="preserve"> материал:</w:t>
      </w:r>
    </w:p>
    <w:p w:rsidR="00101466" w:rsidRPr="002E7E52" w:rsidRDefault="00101466" w:rsidP="00E53256">
      <w:pPr>
        <w:pStyle w:val="41"/>
        <w:shd w:val="clear" w:color="auto" w:fill="auto"/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Н.А. Римский-Корсаков</w:t>
      </w:r>
      <w:r w:rsidRPr="002E7E52">
        <w:rPr>
          <w:rFonts w:ascii="Times New Roman" w:hAnsi="Times New Roman" w:cs="Times New Roman"/>
          <w:sz w:val="28"/>
          <w:szCs w:val="28"/>
        </w:rPr>
        <w:t xml:space="preserve"> «Золотой петушок»</w:t>
      </w:r>
      <w:r>
        <w:rPr>
          <w:rFonts w:ascii="Times New Roman" w:hAnsi="Times New Roman" w:cs="Times New Roman"/>
          <w:sz w:val="28"/>
          <w:szCs w:val="28"/>
        </w:rPr>
        <w:t>: Вступление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 Прокофьев «Детская музыка»: «Утро», «Дождь и радуга»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Р. Шуман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«Кар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softHyphen/>
        <w:t>навал» (№2 , №</w:t>
      </w:r>
      <w:r>
        <w:rPr>
          <w:rFonts w:ascii="Times New Roman" w:hAnsi="Times New Roman" w:cs="Times New Roman"/>
          <w:sz w:val="28"/>
          <w:szCs w:val="28"/>
          <w:lang w:val="ru-RU"/>
        </w:rPr>
        <w:t>3)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пьесы Э. Грига, Р. Шумана,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М. Мус</w:t>
      </w:r>
      <w:r>
        <w:rPr>
          <w:rFonts w:ascii="Times New Roman" w:hAnsi="Times New Roman" w:cs="Times New Roman"/>
          <w:sz w:val="28"/>
          <w:szCs w:val="28"/>
          <w:lang w:val="ru-RU"/>
        </w:rPr>
        <w:t>оргского, пройденные в 1 классе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С.С. Прокофьев балет «Ромео и Джульетта»: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«Джульетта-девочка», «Танец рыца</w:t>
      </w:r>
      <w:r>
        <w:rPr>
          <w:rFonts w:ascii="Times New Roman" w:hAnsi="Times New Roman" w:cs="Times New Roman"/>
          <w:sz w:val="28"/>
          <w:szCs w:val="28"/>
          <w:lang w:val="ru-RU"/>
        </w:rPr>
        <w:t>рей», балет «Золушка»: «Па де шаль»</w:t>
      </w:r>
    </w:p>
    <w:p w:rsidR="00101466" w:rsidRPr="009E1BDE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П.И. Чайковский «Детский альбом»: Вальс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2: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Основные приё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мы развития в музыке.Первое знакомство с понятием содержания музыки.Представление о музыкальном герое.Краткие сведения о музыкальных стилях.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Понятие о структурных единицах: мотив, ф</w:t>
      </w:r>
      <w:r>
        <w:rPr>
          <w:rFonts w:ascii="Times New Roman" w:hAnsi="Times New Roman" w:cs="Times New Roman"/>
          <w:sz w:val="28"/>
          <w:szCs w:val="28"/>
          <w:lang w:val="ru-RU"/>
        </w:rPr>
        <w:t>раза, предложение. Основные приё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мы развития в музыке: повтор (точный, с изменениями, секвенция), контраст в пьесах из детского репертуара.Первая попытка отслеживания процессов музыкального развития.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Сравнение пьес из детских альбомов разных композиторов (</w:t>
      </w:r>
      <w:r>
        <w:rPr>
          <w:rFonts w:ascii="Times New Roman" w:hAnsi="Times New Roman" w:cs="Times New Roman"/>
          <w:sz w:val="28"/>
          <w:szCs w:val="28"/>
          <w:lang w:val="ru-RU"/>
        </w:rPr>
        <w:t>И.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Бах, </w:t>
      </w:r>
      <w:r>
        <w:rPr>
          <w:rFonts w:ascii="Times New Roman" w:hAnsi="Times New Roman" w:cs="Times New Roman"/>
          <w:sz w:val="28"/>
          <w:szCs w:val="28"/>
          <w:lang w:val="ru-RU"/>
        </w:rPr>
        <w:t>Р.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Шуман, </w:t>
      </w:r>
      <w:r>
        <w:rPr>
          <w:rFonts w:ascii="Times New Roman" w:hAnsi="Times New Roman" w:cs="Times New Roman"/>
          <w:sz w:val="28"/>
          <w:szCs w:val="28"/>
          <w:lang w:val="ru-RU"/>
        </w:rPr>
        <w:t>П.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Чайковский, </w:t>
      </w:r>
      <w:r>
        <w:rPr>
          <w:rFonts w:ascii="Times New Roman" w:hAnsi="Times New Roman" w:cs="Times New Roman"/>
          <w:sz w:val="28"/>
          <w:szCs w:val="28"/>
          <w:lang w:val="ru-RU"/>
        </w:rPr>
        <w:t>С.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Прокофьев, </w:t>
      </w:r>
      <w:r>
        <w:rPr>
          <w:rFonts w:ascii="Times New Roman" w:hAnsi="Times New Roman" w:cs="Times New Roman"/>
          <w:sz w:val="28"/>
          <w:szCs w:val="28"/>
          <w:lang w:val="ru-RU"/>
        </w:rPr>
        <w:t>К.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Дебюсси): музык</w:t>
      </w:r>
      <w:r>
        <w:rPr>
          <w:rFonts w:ascii="Times New Roman" w:hAnsi="Times New Roman" w:cs="Times New Roman"/>
          <w:sz w:val="28"/>
          <w:szCs w:val="28"/>
          <w:lang w:val="ru-RU"/>
        </w:rPr>
        <w:t>альный герой,  музыкальная речь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 (как складывается комплекс индивидуальных особенностей музыкального языка, то есть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стиль композиторов).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Первоначальное знакомство с поняти</w:t>
      </w:r>
      <w:r>
        <w:rPr>
          <w:rFonts w:ascii="Times New Roman" w:hAnsi="Times New Roman" w:cs="Times New Roman"/>
          <w:sz w:val="28"/>
          <w:szCs w:val="28"/>
          <w:lang w:val="ru-RU"/>
        </w:rPr>
        <w:t>ем содержания музыки и программной музыки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. Музыкальная речь, возможность воплощения в ней мыслей и чувств человека.Представление о музыкальном герое (персонаж, повествователь, лирический, оратор)  в программных пьесах из детского репертуара.</w:t>
      </w:r>
    </w:p>
    <w:p w:rsidR="00101466" w:rsidRPr="00F222E1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Конкурс на определение типа музыкального героя в программных пьесах из детского репертуара.</w:t>
      </w:r>
    </w:p>
    <w:p w:rsidR="00101466" w:rsidRPr="002E7E52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A60070">
        <w:rPr>
          <w:rFonts w:ascii="Times New Roman" w:hAnsi="Times New Roman" w:cs="Times New Roman"/>
          <w:sz w:val="28"/>
          <w:szCs w:val="28"/>
          <w:lang w:val="ru-RU"/>
        </w:rPr>
        <w:t xml:space="preserve">Подбор иллюстраций к музыкальным стилям.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Сочинение музыкальных примеров: от игровых моделей к небольшим пьесам на основе этих элементов, например, от секвенции к этюду.</w:t>
      </w:r>
    </w:p>
    <w:p w:rsidR="00101466" w:rsidRDefault="00101466" w:rsidP="00E53256">
      <w:pPr>
        <w:pStyle w:val="41"/>
        <w:shd w:val="clear" w:color="auto" w:fill="auto"/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</w:rPr>
        <w:t xml:space="preserve"> материал: </w:t>
      </w:r>
    </w:p>
    <w:p w:rsidR="00101466" w:rsidRPr="002E7E52" w:rsidRDefault="00101466" w:rsidP="00E53256">
      <w:pPr>
        <w:pStyle w:val="41"/>
        <w:shd w:val="clear" w:color="auto" w:fill="auto"/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Р. Шуман «Альбом для юношества»:</w:t>
      </w:r>
      <w:r w:rsidRPr="002E7E52">
        <w:rPr>
          <w:rFonts w:ascii="Times New Roman" w:hAnsi="Times New Roman" w:cs="Times New Roman"/>
          <w:sz w:val="28"/>
          <w:szCs w:val="28"/>
        </w:rPr>
        <w:t xml:space="preserve"> «Сицилийская пе</w:t>
      </w:r>
      <w:r w:rsidRPr="002E7E52">
        <w:rPr>
          <w:rFonts w:ascii="Times New Roman" w:hAnsi="Times New Roman" w:cs="Times New Roman"/>
          <w:sz w:val="28"/>
          <w:szCs w:val="28"/>
        </w:rPr>
        <w:softHyphen/>
        <w:t>сенка</w:t>
      </w:r>
      <w:r>
        <w:rPr>
          <w:rFonts w:ascii="Times New Roman" w:hAnsi="Times New Roman" w:cs="Times New Roman"/>
          <w:sz w:val="28"/>
          <w:szCs w:val="28"/>
        </w:rPr>
        <w:t>», «Дед Мороз», «Первая утрата»</w:t>
      </w:r>
    </w:p>
    <w:p w:rsidR="00101466" w:rsidRPr="002E7E52" w:rsidRDefault="00101466" w:rsidP="00E53256">
      <w:pPr>
        <w:pStyle w:val="41"/>
        <w:shd w:val="clear" w:color="auto" w:fill="auto"/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П.И. Чайковский «Дет</w:t>
      </w:r>
      <w:r>
        <w:rPr>
          <w:rFonts w:ascii="Times New Roman" w:hAnsi="Times New Roman" w:cs="Times New Roman"/>
          <w:sz w:val="28"/>
          <w:szCs w:val="28"/>
        </w:rPr>
        <w:softHyphen/>
        <w:t>ский альбом»: «Сладкая грёза», «Новая кукла»</w:t>
      </w:r>
    </w:p>
    <w:p w:rsidR="00101466" w:rsidRPr="002E7E52" w:rsidRDefault="00101466" w:rsidP="00E53256">
      <w:pPr>
        <w:pStyle w:val="41"/>
        <w:shd w:val="clear" w:color="auto" w:fill="auto"/>
        <w:spacing w:before="0" w:line="276" w:lineRule="auto"/>
        <w:ind w:right="2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Э. Григ «Вес</w:t>
      </w:r>
      <w:r>
        <w:rPr>
          <w:rFonts w:ascii="Times New Roman" w:hAnsi="Times New Roman" w:cs="Times New Roman"/>
          <w:sz w:val="28"/>
          <w:szCs w:val="28"/>
        </w:rPr>
        <w:softHyphen/>
        <w:t>ной», Вальс ля минор</w:t>
      </w:r>
    </w:p>
    <w:p w:rsidR="00101466" w:rsidRPr="002E7E52" w:rsidRDefault="00101466" w:rsidP="00E53256">
      <w:pPr>
        <w:pStyle w:val="41"/>
        <w:shd w:val="clear" w:color="auto" w:fill="auto"/>
        <w:spacing w:before="0" w:line="276" w:lineRule="auto"/>
        <w:ind w:right="2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Гендель Пассакалия</w:t>
      </w:r>
    </w:p>
    <w:p w:rsidR="00101466" w:rsidRPr="002E7E52" w:rsidRDefault="00101466" w:rsidP="00E53256">
      <w:pPr>
        <w:pStyle w:val="41"/>
        <w:shd w:val="clear" w:color="auto" w:fill="auto"/>
        <w:spacing w:before="0" w:line="276" w:lineRule="auto"/>
        <w:ind w:right="2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И.С.Бах</w:t>
      </w:r>
      <w:r w:rsidRPr="002E7E52">
        <w:rPr>
          <w:rFonts w:ascii="Times New Roman" w:hAnsi="Times New Roman" w:cs="Times New Roman"/>
          <w:sz w:val="28"/>
          <w:szCs w:val="28"/>
        </w:rPr>
        <w:t xml:space="preserve"> Полонез соль мин</w:t>
      </w:r>
      <w:r>
        <w:rPr>
          <w:rFonts w:ascii="Times New Roman" w:hAnsi="Times New Roman" w:cs="Times New Roman"/>
          <w:sz w:val="28"/>
          <w:szCs w:val="28"/>
        </w:rPr>
        <w:t>ор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В.А. Моцарт «Турецкое рондо»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Н.А. Римский-Корсаков «Шехерезада»: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тема моря, тема Шехе</w:t>
      </w:r>
      <w:r>
        <w:rPr>
          <w:rFonts w:ascii="Times New Roman" w:hAnsi="Times New Roman" w:cs="Times New Roman"/>
          <w:sz w:val="28"/>
          <w:szCs w:val="28"/>
          <w:lang w:val="ru-RU"/>
        </w:rPr>
        <w:t>разады, тема Шемаханской царицы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В.А. Моцарт у</w:t>
      </w:r>
      <w:r w:rsidRPr="002E7E52">
        <w:rPr>
          <w:rStyle w:val="115pt"/>
          <w:rFonts w:eastAsiaTheme="minorHAnsi"/>
          <w:sz w:val="28"/>
          <w:szCs w:val="28"/>
        </w:rPr>
        <w:t>в</w:t>
      </w:r>
      <w:r>
        <w:rPr>
          <w:rStyle w:val="115pt"/>
          <w:rFonts w:eastAsiaTheme="minorHAnsi"/>
          <w:sz w:val="28"/>
          <w:szCs w:val="28"/>
        </w:rPr>
        <w:t>ертюра к опере «Свадьба Фигаро»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А. Ви</w:t>
      </w:r>
      <w:r>
        <w:rPr>
          <w:rStyle w:val="115pt"/>
          <w:rFonts w:eastAsiaTheme="minorHAnsi"/>
          <w:sz w:val="28"/>
          <w:szCs w:val="28"/>
        </w:rPr>
        <w:softHyphen/>
        <w:t>вальди</w:t>
      </w:r>
      <w:r w:rsidRPr="002E7E52">
        <w:rPr>
          <w:rStyle w:val="115pt"/>
          <w:rFonts w:eastAsiaTheme="minorHAnsi"/>
          <w:sz w:val="28"/>
          <w:szCs w:val="28"/>
        </w:rPr>
        <w:t xml:space="preserve"> 3 част</w:t>
      </w:r>
      <w:r>
        <w:rPr>
          <w:rStyle w:val="115pt"/>
          <w:rFonts w:eastAsiaTheme="minorHAnsi"/>
          <w:sz w:val="28"/>
          <w:szCs w:val="28"/>
        </w:rPr>
        <w:t>ь («Охота») из концерта «Осень»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Г.В. Свиридов Музыка к повести А. С.</w:t>
      </w:r>
      <w:r w:rsidRPr="002E7E52">
        <w:rPr>
          <w:rStyle w:val="115pt"/>
          <w:rFonts w:eastAsiaTheme="minorHAnsi"/>
          <w:sz w:val="28"/>
          <w:szCs w:val="28"/>
        </w:rPr>
        <w:t>Пушкина</w:t>
      </w:r>
      <w:r>
        <w:rPr>
          <w:rStyle w:val="115pt"/>
          <w:rFonts w:eastAsiaTheme="minorHAnsi"/>
          <w:sz w:val="28"/>
          <w:szCs w:val="28"/>
        </w:rPr>
        <w:t xml:space="preserve"> «Метель»: Военный марш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Н.А. Римский-Корсаков «Полет шмеля»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 w:rsidRPr="002E7E52">
        <w:rPr>
          <w:rStyle w:val="115pt"/>
          <w:rFonts w:eastAsiaTheme="minorHAnsi"/>
          <w:sz w:val="28"/>
          <w:szCs w:val="28"/>
        </w:rPr>
        <w:t>С.С. Прокофьев</w:t>
      </w:r>
      <w:r>
        <w:rPr>
          <w:rStyle w:val="115pt"/>
          <w:rFonts w:eastAsiaTheme="minorHAnsi"/>
          <w:sz w:val="28"/>
          <w:szCs w:val="28"/>
        </w:rPr>
        <w:t xml:space="preserve"> «Дет</w:t>
      </w:r>
      <w:r>
        <w:rPr>
          <w:rStyle w:val="115pt"/>
          <w:rFonts w:eastAsiaTheme="minorHAnsi"/>
          <w:sz w:val="28"/>
          <w:szCs w:val="28"/>
        </w:rPr>
        <w:softHyphen/>
        <w:t>ская музыка»: Тарантелла, « Пятнашки»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Р. Шуман «Детские сцены»: « Поэт говорит»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С.С. Прокофьев</w:t>
      </w:r>
      <w:r w:rsidRPr="002E7E52">
        <w:rPr>
          <w:rStyle w:val="115pt"/>
          <w:rFonts w:eastAsiaTheme="minorHAnsi"/>
          <w:sz w:val="28"/>
          <w:szCs w:val="28"/>
        </w:rPr>
        <w:t xml:space="preserve"> «Мимолетности» (№ 1)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lastRenderedPageBreak/>
        <w:t>В.А. Моцарт Соната  До мажор, К-545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Style w:val="115pt"/>
          <w:rFonts w:eastAsiaTheme="minorHAnsi"/>
          <w:sz w:val="28"/>
          <w:szCs w:val="28"/>
        </w:rPr>
        <w:t>И.С. Бах:</w:t>
      </w:r>
      <w:r w:rsidRPr="002E7E52">
        <w:rPr>
          <w:rStyle w:val="115pt"/>
          <w:rFonts w:eastAsiaTheme="minorHAnsi"/>
          <w:sz w:val="28"/>
          <w:szCs w:val="28"/>
        </w:rPr>
        <w:t>Токката ре минор (или Sinfonia из Партиты № 2 до минор, разд</w:t>
      </w:r>
      <w:r>
        <w:rPr>
          <w:rStyle w:val="115pt"/>
          <w:rFonts w:eastAsiaTheme="minorHAnsi"/>
          <w:sz w:val="28"/>
          <w:szCs w:val="28"/>
        </w:rPr>
        <w:t>ел «Grave»), Полонез соль минор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В.А. Моцарт</w:t>
      </w:r>
      <w:r w:rsidRPr="002E7E52">
        <w:rPr>
          <w:rStyle w:val="115pt"/>
          <w:rFonts w:eastAsiaTheme="minorHAnsi"/>
          <w:sz w:val="28"/>
          <w:szCs w:val="28"/>
        </w:rPr>
        <w:t xml:space="preserve"> «Маленькая ночная серенада» (фрагм.)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Ф. Шопен Нок</w:t>
      </w:r>
      <w:r>
        <w:rPr>
          <w:rStyle w:val="115pt"/>
          <w:rFonts w:eastAsiaTheme="minorHAnsi"/>
          <w:sz w:val="28"/>
          <w:szCs w:val="28"/>
        </w:rPr>
        <w:softHyphen/>
        <w:t>тюрн ми минор (фрагм.)</w:t>
      </w:r>
    </w:p>
    <w:p w:rsidR="00101466" w:rsidRPr="004A539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Style w:val="115pt"/>
          <w:rFonts w:eastAsiaTheme="minorHAnsi"/>
          <w:sz w:val="28"/>
          <w:szCs w:val="28"/>
        </w:rPr>
        <w:t>К. Дебюсси  «Снег танцует»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3:</w:t>
      </w:r>
      <w:r w:rsidRPr="00A60070">
        <w:rPr>
          <w:rFonts w:ascii="Times New Roman" w:hAnsi="Times New Roman" w:cs="Times New Roman"/>
          <w:b/>
          <w:sz w:val="28"/>
          <w:szCs w:val="28"/>
          <w:lang w:val="ru-RU"/>
        </w:rPr>
        <w:t>Музыкальный синтаксис.Фраза как структурная единица.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Приё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мы вариационного изменения музыкальной темы.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Продолжение темы «Приё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мы развития в музыке».Звук - мотив - фраза - предложение - музыкальная мысль (период).Понятие о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цезуре, музыкальном синтаксисе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на примере детских песен и простых пьес из детского репертуара.</w:t>
      </w:r>
      <w:r w:rsidRPr="00A60070">
        <w:rPr>
          <w:rFonts w:ascii="Times New Roman" w:hAnsi="Times New Roman" w:cs="Times New Roman"/>
          <w:sz w:val="28"/>
          <w:szCs w:val="28"/>
          <w:lang w:val="ru-RU"/>
        </w:rPr>
        <w:t>Особенности</w:t>
      </w:r>
      <w:r w:rsidR="00ED43EF">
        <w:rPr>
          <w:rFonts w:ascii="Times New Roman" w:hAnsi="Times New Roman" w:cs="Times New Roman"/>
          <w:sz w:val="28"/>
          <w:szCs w:val="28"/>
          <w:lang w:val="ru-RU"/>
        </w:rPr>
        <w:t xml:space="preserve"> работы с темой на примере лё</w:t>
      </w:r>
      <w:r w:rsidRPr="00A60070">
        <w:rPr>
          <w:rFonts w:ascii="Times New Roman" w:hAnsi="Times New Roman" w:cs="Times New Roman"/>
          <w:sz w:val="28"/>
          <w:szCs w:val="28"/>
          <w:lang w:val="ru-RU"/>
        </w:rPr>
        <w:t>гких вариаций из детского репертуара. Анализ стихотворных текстов (из учебника и других источников) и мелодий  знакомых детских песенок (например, «Антошка», «Вместе весело шагать», русские народные песни), определение структуры по фразам,  выкладывание графической схемы из карточек (одинаковой длины или разной, чтобы они соответствовали длине фраз в песне).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Конкурс на определение синтаксической структуры.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Сочинение вариации на мелодию русской народной песни (изменение ритма, дублирование мелодии, и др.).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  <w:r>
        <w:rPr>
          <w:rStyle w:val="115pt"/>
          <w:rFonts w:eastAsiaTheme="minorHAnsi"/>
          <w:sz w:val="28"/>
          <w:szCs w:val="28"/>
        </w:rPr>
        <w:t>Лё</w:t>
      </w:r>
      <w:r w:rsidRPr="002E7E52">
        <w:rPr>
          <w:rStyle w:val="115pt"/>
          <w:rFonts w:eastAsiaTheme="minorHAnsi"/>
          <w:sz w:val="28"/>
          <w:szCs w:val="28"/>
        </w:rPr>
        <w:t>гкие вариации из детского реп</w:t>
      </w:r>
      <w:r>
        <w:rPr>
          <w:rStyle w:val="115pt"/>
          <w:rFonts w:eastAsiaTheme="minorHAnsi"/>
          <w:sz w:val="28"/>
          <w:szCs w:val="28"/>
        </w:rPr>
        <w:t>ертуара.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Style w:val="115pt"/>
          <w:rFonts w:eastAsiaTheme="minorHAnsi"/>
          <w:sz w:val="28"/>
          <w:szCs w:val="28"/>
        </w:rPr>
        <w:t>Р. Шуман «Карнавал»:</w:t>
      </w:r>
      <w:r w:rsidR="001B5B46">
        <w:rPr>
          <w:rStyle w:val="115pt"/>
          <w:rFonts w:eastAsiaTheme="minorHAnsi"/>
          <w:sz w:val="28"/>
          <w:szCs w:val="28"/>
        </w:rPr>
        <w:t xml:space="preserve"> № 2, 3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Раздел 4: </w:t>
      </w:r>
      <w:r w:rsidRPr="00E70D22">
        <w:rPr>
          <w:rFonts w:ascii="Times New Roman" w:hAnsi="Times New Roman" w:cs="Times New Roman"/>
          <w:b/>
          <w:sz w:val="28"/>
          <w:szCs w:val="28"/>
          <w:lang w:val="ru-RU"/>
        </w:rPr>
        <w:t>Процесс становления формы в сонате. Развитие как воплощение музыкальной фабулы, действенного начала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Мотивная работа как способ воплощения процесса динамичного развития, музыкального действия в классической сонате и сонатине из детского репертуара по </w:t>
      </w:r>
      <w:r>
        <w:rPr>
          <w:rFonts w:ascii="Times New Roman" w:hAnsi="Times New Roman" w:cs="Times New Roman"/>
          <w:sz w:val="28"/>
          <w:szCs w:val="28"/>
          <w:lang w:val="ru-RU"/>
        </w:rPr>
        <w:t>программе 2 класса (В. Моцарт, А. Гедике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).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Разучивание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песенки-модели.Отслеживание процесса развития музыкальных «событий». Сопоставление образов, возврат первоначальной темы.Единство и непрерывное обновление интонаций, «жизнь» музыкальных образов от начала до конца. Слушание и слежение по графической схеме за ходом музыкального действия в «Репетиции к концерту» </w:t>
      </w:r>
      <w:r w:rsidRPr="00A60070">
        <w:rPr>
          <w:rFonts w:ascii="Times New Roman" w:hAnsi="Times New Roman" w:cs="Times New Roman"/>
          <w:sz w:val="28"/>
          <w:szCs w:val="28"/>
          <w:lang w:val="ru-RU"/>
        </w:rPr>
        <w:t>В. Моцарта.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Отслеживание процесса становления формы с позиции музыкальной фабулы с помощью карточек.Символическое изображение  музыкальных образов трех тем из экспозиции сонаты Д. Скарлатти.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A60070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Символическое изображение  музыкальных образов трех тем из</w:t>
      </w:r>
      <w:r w:rsidR="001B5B46">
        <w:rPr>
          <w:rFonts w:ascii="Times New Roman" w:hAnsi="Times New Roman" w:cs="Times New Roman"/>
          <w:sz w:val="28"/>
          <w:szCs w:val="28"/>
          <w:lang w:val="ru-RU"/>
        </w:rPr>
        <w:t xml:space="preserve"> экспозиции сонаты Д. Скарлатти.</w:t>
      </w:r>
    </w:p>
    <w:p w:rsidR="00101466" w:rsidRDefault="00101466" w:rsidP="00E53256">
      <w:pPr>
        <w:spacing w:line="276" w:lineRule="auto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В.А. Моцарт  Шесть венских сонатин:  № 1, № 6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Д. Скарлатти Соната № 27, К-152 (том 1 под ред. А. Николаева)</w:t>
      </w:r>
    </w:p>
    <w:p w:rsidR="00101466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 xml:space="preserve">В.А. МоцартСимфония № 40, 1 часть (фрагмент), </w:t>
      </w:r>
      <w:r w:rsidRPr="002E7E52">
        <w:rPr>
          <w:rStyle w:val="115pt"/>
          <w:rFonts w:eastAsiaTheme="minorHAnsi"/>
          <w:sz w:val="28"/>
          <w:szCs w:val="28"/>
        </w:rPr>
        <w:t>«Детская  симфония»</w:t>
      </w:r>
    </w:p>
    <w:p w:rsidR="00101466" w:rsidRPr="004A5396" w:rsidRDefault="00101466" w:rsidP="00E53256">
      <w:pPr>
        <w:spacing w:line="276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Style w:val="115pt"/>
          <w:rFonts w:eastAsiaTheme="minorHAnsi"/>
          <w:sz w:val="28"/>
          <w:szCs w:val="28"/>
        </w:rPr>
        <w:lastRenderedPageBreak/>
        <w:t>В.А.Моцарт «Репетиция к концер</w:t>
      </w:r>
      <w:r w:rsidRPr="002E7E52">
        <w:rPr>
          <w:rStyle w:val="115pt"/>
          <w:rFonts w:eastAsiaTheme="minorHAnsi"/>
          <w:sz w:val="28"/>
          <w:szCs w:val="28"/>
        </w:rPr>
        <w:t>ту»</w:t>
      </w:r>
      <w:r>
        <w:rPr>
          <w:rStyle w:val="115pt"/>
          <w:rFonts w:eastAsiaTheme="minorHAnsi"/>
          <w:sz w:val="28"/>
          <w:szCs w:val="28"/>
        </w:rPr>
        <w:t>, Концерт для клавесина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5: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Кульминация как этап развития.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Развитие музыкального образа, способы достижения кульминации. Кульминация как этап развития интонаций.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Способы развития и кульминация в полифонических пьесах И. С. Баха.  Имитации, контрастная полифония, мотивы-символы и музыкальный образ (Прелюдия до мажор, Инвенция до мажор).Разные формы игрового моделирован</w:t>
      </w:r>
      <w:r>
        <w:rPr>
          <w:rFonts w:ascii="Times New Roman" w:hAnsi="Times New Roman" w:cs="Times New Roman"/>
          <w:sz w:val="28"/>
          <w:szCs w:val="28"/>
          <w:lang w:val="ru-RU"/>
        </w:rPr>
        <w:t>ия и практического освоения приё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мов полифонического развертывания.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Слушан</w:t>
      </w:r>
      <w:r>
        <w:rPr>
          <w:rFonts w:ascii="Times New Roman" w:hAnsi="Times New Roman" w:cs="Times New Roman"/>
          <w:sz w:val="28"/>
          <w:szCs w:val="28"/>
          <w:lang w:val="ru-RU"/>
        </w:rPr>
        <w:t>ие музыкальных примеров («Рост ё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лки», Па-де-де из балета «Щелкунчик» П. И. Чайковского), заполнение схемы «Лента музыкального времени».Определение на слух в полифонической музыке вступлений темы (прохлопывание, выкладывание карточек).</w:t>
      </w:r>
    </w:p>
    <w:p w:rsidR="00101466" w:rsidRPr="002E7E52" w:rsidRDefault="00101466" w:rsidP="00E53256">
      <w:pPr>
        <w:tabs>
          <w:tab w:val="left" w:pos="5985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В полифонических пьесах п</w:t>
      </w:r>
      <w:r>
        <w:rPr>
          <w:rFonts w:ascii="Times New Roman" w:hAnsi="Times New Roman" w:cs="Times New Roman"/>
          <w:sz w:val="28"/>
          <w:szCs w:val="28"/>
          <w:lang w:val="ru-RU"/>
        </w:rPr>
        <w:t>о специальности определение приё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мов имитации, контрапункта, характера взаимоотношения голосов.</w:t>
      </w:r>
    </w:p>
    <w:p w:rsidR="00101466" w:rsidRDefault="00101466" w:rsidP="00E53256">
      <w:pPr>
        <w:spacing w:line="276" w:lineRule="auto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П.И. Чайковский балет «Щелкунчик»:« Рост елки», Па- де- де,  Марш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 w:rsidRPr="002E7E52">
        <w:rPr>
          <w:rStyle w:val="115pt"/>
          <w:rFonts w:eastAsiaTheme="minorHAnsi"/>
          <w:sz w:val="28"/>
          <w:szCs w:val="28"/>
        </w:rPr>
        <w:t>П.И. Чайков</w:t>
      </w:r>
      <w:r>
        <w:rPr>
          <w:rStyle w:val="115pt"/>
          <w:rFonts w:eastAsiaTheme="minorHAnsi"/>
          <w:sz w:val="28"/>
          <w:szCs w:val="28"/>
        </w:rPr>
        <w:t>ский «Времена года»: «Баркарола»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Э. Григ « Утро», « Весной»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М.И. Глинка опера «Руслан и Людмила»:канон «Какое чуд</w:t>
      </w:r>
      <w:r>
        <w:rPr>
          <w:rStyle w:val="115pt"/>
          <w:rFonts w:eastAsiaTheme="minorHAnsi"/>
          <w:sz w:val="28"/>
          <w:szCs w:val="28"/>
        </w:rPr>
        <w:softHyphen/>
        <w:t>ное мгновенье»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С.С. Прокофьев</w:t>
      </w:r>
      <w:r w:rsidRPr="002E7E52">
        <w:rPr>
          <w:rStyle w:val="115pt"/>
          <w:rFonts w:eastAsiaTheme="minorHAnsi"/>
          <w:sz w:val="28"/>
          <w:szCs w:val="28"/>
        </w:rPr>
        <w:t xml:space="preserve"> Кантата «Александр Не</w:t>
      </w:r>
      <w:r w:rsidRPr="002E7E52">
        <w:rPr>
          <w:rStyle w:val="115pt"/>
          <w:rFonts w:eastAsiaTheme="minorHAnsi"/>
          <w:sz w:val="28"/>
          <w:szCs w:val="28"/>
        </w:rPr>
        <w:softHyphen/>
        <w:t>вски</w:t>
      </w:r>
      <w:r>
        <w:rPr>
          <w:rStyle w:val="115pt"/>
          <w:rFonts w:eastAsiaTheme="minorHAnsi"/>
          <w:sz w:val="28"/>
          <w:szCs w:val="28"/>
        </w:rPr>
        <w:t>й»: «Ледовое побоище» (фрагм.)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И.С. Бах</w:t>
      </w:r>
      <w:r w:rsidRPr="002E7E52">
        <w:rPr>
          <w:rStyle w:val="115pt"/>
          <w:rFonts w:eastAsiaTheme="minorHAnsi"/>
          <w:sz w:val="28"/>
          <w:szCs w:val="28"/>
        </w:rPr>
        <w:t xml:space="preserve"> Маленькие прелюдии и фуги, Инвенция</w:t>
      </w:r>
      <w:r>
        <w:rPr>
          <w:rStyle w:val="115pt"/>
          <w:rFonts w:eastAsiaTheme="minorHAnsi"/>
          <w:sz w:val="28"/>
          <w:szCs w:val="28"/>
        </w:rPr>
        <w:t>до мажор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Э. Денисов «Маленький канон»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Г.В. Свири</w:t>
      </w:r>
      <w:r>
        <w:rPr>
          <w:rStyle w:val="115pt"/>
          <w:rFonts w:eastAsiaTheme="minorHAnsi"/>
          <w:sz w:val="28"/>
          <w:szCs w:val="28"/>
        </w:rPr>
        <w:softHyphen/>
        <w:t>дов «Колдун»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С.С.Прокофьев «Раскаяние»</w:t>
      </w:r>
    </w:p>
    <w:p w:rsidR="00101466" w:rsidRPr="0007385D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Style w:val="115pt"/>
          <w:rFonts w:eastAsiaTheme="minorHAnsi"/>
          <w:sz w:val="28"/>
          <w:szCs w:val="28"/>
        </w:rPr>
        <w:t>П.И.Чайковский «Детский альбом»:«Старинная французская песенка»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6: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Выразительные возможности вокальной музыки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Дуэт, трио, квартет, канон.Выразительные возможности вокальной музыки, способы развития в ней (в том числе, имитация, контрапункт, вариационное развитие).Анализ текста и определение характера голосов в дуэте, квартете.Определение в вариациях  смены интонаций, признаков первичных  жанров.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Сочинение подголосков к мелодиям русских народных песен.Сочинение вариаций на мелодию с изменением первичного жанра (смена размера, темпа, динамики, регистра).</w:t>
      </w:r>
    </w:p>
    <w:p w:rsidR="00101466" w:rsidRDefault="00101466" w:rsidP="00E53256">
      <w:pPr>
        <w:spacing w:line="276" w:lineRule="auto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</w:p>
    <w:p w:rsidR="00101466" w:rsidRPr="002E7E52" w:rsidRDefault="00101466" w:rsidP="00E53256">
      <w:pPr>
        <w:spacing w:line="276" w:lineRule="auto"/>
        <w:jc w:val="both"/>
        <w:rPr>
          <w:rStyle w:val="115pt0"/>
          <w:rFonts w:eastAsiaTheme="minorHAnsi"/>
          <w:sz w:val="28"/>
          <w:szCs w:val="28"/>
        </w:rPr>
      </w:pPr>
      <w:r>
        <w:rPr>
          <w:rStyle w:val="115pt0"/>
          <w:rFonts w:eastAsiaTheme="minorHAnsi"/>
          <w:sz w:val="28"/>
          <w:szCs w:val="28"/>
        </w:rPr>
        <w:t>П.И. Чайковский опера «Евгений Онегин»:</w:t>
      </w:r>
      <w:r w:rsidRPr="002E7E52">
        <w:rPr>
          <w:rStyle w:val="115pt0"/>
          <w:rFonts w:eastAsiaTheme="minorHAnsi"/>
          <w:sz w:val="28"/>
          <w:szCs w:val="28"/>
        </w:rPr>
        <w:t xml:space="preserve"> дуэт «С</w:t>
      </w:r>
      <w:r>
        <w:rPr>
          <w:rStyle w:val="115pt0"/>
          <w:rFonts w:eastAsiaTheme="minorHAnsi"/>
          <w:sz w:val="28"/>
          <w:szCs w:val="28"/>
        </w:rPr>
        <w:t>лыхали ль вы», квартет и канон</w:t>
      </w:r>
    </w:p>
    <w:p w:rsidR="00101466" w:rsidRPr="002E7E52" w:rsidRDefault="00101466" w:rsidP="00E53256">
      <w:pPr>
        <w:spacing w:line="276" w:lineRule="auto"/>
        <w:jc w:val="both"/>
        <w:rPr>
          <w:rStyle w:val="115pt0"/>
          <w:rFonts w:eastAsiaTheme="minorHAnsi"/>
          <w:sz w:val="28"/>
          <w:szCs w:val="28"/>
        </w:rPr>
      </w:pPr>
      <w:r>
        <w:rPr>
          <w:rStyle w:val="115pt0"/>
          <w:rFonts w:eastAsiaTheme="minorHAnsi"/>
          <w:sz w:val="28"/>
          <w:szCs w:val="28"/>
        </w:rPr>
        <w:t xml:space="preserve">В.А. Моцарт </w:t>
      </w:r>
      <w:r w:rsidRPr="002E7E52">
        <w:rPr>
          <w:rStyle w:val="115pt0"/>
          <w:rFonts w:eastAsiaTheme="minorHAnsi"/>
          <w:sz w:val="28"/>
          <w:szCs w:val="28"/>
        </w:rPr>
        <w:t xml:space="preserve">дуэт Папагено и </w:t>
      </w:r>
      <w:r>
        <w:rPr>
          <w:rStyle w:val="115pt0"/>
          <w:rFonts w:eastAsiaTheme="minorHAnsi"/>
          <w:sz w:val="28"/>
          <w:szCs w:val="28"/>
        </w:rPr>
        <w:t>Папагены; дуэт Фигаро и Сюзанны</w:t>
      </w:r>
    </w:p>
    <w:p w:rsidR="00101466" w:rsidRPr="002E7E52" w:rsidRDefault="00101466" w:rsidP="00E53256">
      <w:pPr>
        <w:spacing w:line="276" w:lineRule="auto"/>
        <w:jc w:val="both"/>
        <w:rPr>
          <w:rStyle w:val="115pt0"/>
          <w:rFonts w:eastAsiaTheme="minorHAnsi"/>
          <w:sz w:val="28"/>
          <w:szCs w:val="28"/>
        </w:rPr>
      </w:pPr>
      <w:r>
        <w:rPr>
          <w:rStyle w:val="115pt0"/>
          <w:rFonts w:eastAsiaTheme="minorHAnsi"/>
          <w:sz w:val="28"/>
          <w:szCs w:val="28"/>
        </w:rPr>
        <w:t>М.И. Глинка опера «Руслан и Людмила»: канон «Какое чудное мгновенье»</w:t>
      </w:r>
    </w:p>
    <w:p w:rsidR="00101466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lastRenderedPageBreak/>
        <w:t>П.И. Чайковский «Детский альбом»: «Камаринская»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 w:rsidRPr="002E7E52">
        <w:rPr>
          <w:rStyle w:val="115pt"/>
          <w:rFonts w:eastAsiaTheme="minorHAnsi"/>
          <w:sz w:val="28"/>
          <w:szCs w:val="28"/>
        </w:rPr>
        <w:t>Ка</w:t>
      </w:r>
      <w:r w:rsidRPr="002E7E52">
        <w:rPr>
          <w:rStyle w:val="115pt"/>
          <w:rFonts w:eastAsiaTheme="minorHAnsi"/>
          <w:sz w:val="28"/>
          <w:szCs w:val="28"/>
        </w:rPr>
        <w:softHyphen/>
        <w:t>маринская (в исполнении оркестра русск</w:t>
      </w:r>
      <w:r>
        <w:rPr>
          <w:rStyle w:val="115pt"/>
          <w:rFonts w:eastAsiaTheme="minorHAnsi"/>
          <w:sz w:val="28"/>
          <w:szCs w:val="28"/>
        </w:rPr>
        <w:t>их народных ин</w:t>
      </w:r>
      <w:r>
        <w:rPr>
          <w:rStyle w:val="115pt"/>
          <w:rFonts w:eastAsiaTheme="minorHAnsi"/>
          <w:sz w:val="28"/>
          <w:szCs w:val="28"/>
        </w:rPr>
        <w:softHyphen/>
        <w:t>струментов)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 w:rsidRPr="002E7E52">
        <w:rPr>
          <w:rStyle w:val="115pt"/>
          <w:rFonts w:eastAsiaTheme="minorHAnsi"/>
          <w:sz w:val="28"/>
          <w:szCs w:val="28"/>
        </w:rPr>
        <w:t>М.И. Глинк</w:t>
      </w:r>
      <w:r>
        <w:rPr>
          <w:rStyle w:val="115pt"/>
          <w:rFonts w:eastAsiaTheme="minorHAnsi"/>
          <w:sz w:val="28"/>
          <w:szCs w:val="28"/>
        </w:rPr>
        <w:t>а «Камаринская», Персидский хор</w:t>
      </w:r>
    </w:p>
    <w:p w:rsidR="00101466" w:rsidRPr="0007385D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Style w:val="115pt"/>
          <w:rFonts w:eastAsiaTheme="minorHAnsi"/>
          <w:sz w:val="28"/>
          <w:szCs w:val="28"/>
        </w:rPr>
        <w:t>Г.В</w:t>
      </w:r>
      <w:r>
        <w:rPr>
          <w:rStyle w:val="115pt"/>
          <w:rFonts w:eastAsiaTheme="minorHAnsi"/>
          <w:sz w:val="28"/>
          <w:szCs w:val="28"/>
        </w:rPr>
        <w:t>. Свиридов Колыбельная песенка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7: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Программная музыка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. Продолжение темы «Содержание музыки». Роль и значение программы в музыке. Одна программа - разный замысел.Музыкальный портрет, пейзаж, бытовая сценка как импульс для выражения мыслей и чувств композитора.</w:t>
      </w:r>
      <w:r w:rsidR="00ED43EF">
        <w:rPr>
          <w:rFonts w:ascii="Times New Roman" w:hAnsi="Times New Roman" w:cs="Times New Roman"/>
          <w:sz w:val="28"/>
          <w:szCs w:val="28"/>
          <w:lang w:val="ru-RU"/>
        </w:rPr>
        <w:t xml:space="preserve"> Тема времё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н года. 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Работа с таблицей из учебника. Запись в тетрадь примеров программной музыки из своего репертуара. 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 w:rsidRPr="002E7E52">
        <w:rPr>
          <w:rStyle w:val="115pt"/>
          <w:rFonts w:eastAsiaTheme="minorHAnsi"/>
          <w:sz w:val="28"/>
          <w:szCs w:val="28"/>
        </w:rPr>
        <w:t>П.И</w:t>
      </w:r>
      <w:r>
        <w:rPr>
          <w:rStyle w:val="115pt"/>
          <w:rFonts w:eastAsiaTheme="minorHAnsi"/>
          <w:sz w:val="28"/>
          <w:szCs w:val="28"/>
        </w:rPr>
        <w:t>. Чайковский «Времена года»: «У камелька», «Масленица», «Святки»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Style w:val="115pt"/>
          <w:rFonts w:eastAsiaTheme="minorHAnsi"/>
          <w:sz w:val="28"/>
          <w:szCs w:val="28"/>
        </w:rPr>
        <w:t>А. Вивальди «Времена года»: « Зима»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8:</w:t>
      </w:r>
      <w:r w:rsidRPr="00630D85">
        <w:rPr>
          <w:rFonts w:ascii="Times New Roman" w:hAnsi="Times New Roman" w:cs="Times New Roman"/>
          <w:b/>
          <w:sz w:val="28"/>
          <w:szCs w:val="28"/>
          <w:lang w:val="ru-RU"/>
        </w:rPr>
        <w:t>Приемы создания комических образов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: утрирование интонаций, неожиданные, резкие смены в звучании (игровая логика).Игра ритмов, «неверных» нот, дразнилки, преувеличения.</w:t>
      </w:r>
      <w:r w:rsidR="00ED43EF">
        <w:rPr>
          <w:rFonts w:ascii="Times New Roman" w:hAnsi="Times New Roman" w:cs="Times New Roman"/>
          <w:sz w:val="28"/>
          <w:szCs w:val="28"/>
          <w:lang w:val="ru-RU"/>
        </w:rPr>
        <w:t xml:space="preserve"> Интонация насмешки и её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соединение со зримым пластическим образом в жанре частушки.Чтение стихов с соответствующей интонацией.Определение на слух типа интонации и неожиданных ситуаций в их развитии.</w:t>
      </w:r>
      <w:r w:rsidRPr="0088214E">
        <w:rPr>
          <w:rFonts w:ascii="Times New Roman" w:hAnsi="Times New Roman" w:cs="Times New Roman"/>
          <w:sz w:val="28"/>
          <w:szCs w:val="28"/>
          <w:lang w:val="ru-RU"/>
        </w:rPr>
        <w:t>Викторины, кроссворды.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Беседа и обмен мнениями о развитии музыкального образа в незнакомом произведении.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Подготовка к исполнению какой-либо детской частушки (о школьной жизни).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EastAsia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 xml:space="preserve">С.С. Прокофьев «Детская музыка»: </w:t>
      </w:r>
      <w:r w:rsidRPr="002E7E52">
        <w:rPr>
          <w:rStyle w:val="115pt"/>
          <w:rFonts w:eastAsiaTheme="minorHAnsi"/>
          <w:sz w:val="28"/>
          <w:szCs w:val="28"/>
        </w:rPr>
        <w:t>«Пятнаш</w:t>
      </w:r>
      <w:r>
        <w:rPr>
          <w:rStyle w:val="115pt"/>
          <w:rFonts w:eastAsiaTheme="minorHAnsi"/>
          <w:sz w:val="28"/>
          <w:szCs w:val="28"/>
        </w:rPr>
        <w:t>ки»,</w:t>
      </w:r>
      <w:r w:rsidRPr="002E7E52">
        <w:rPr>
          <w:rStyle w:val="115pt"/>
          <w:rFonts w:eastAsiaTheme="minorEastAsia"/>
          <w:sz w:val="28"/>
          <w:szCs w:val="28"/>
        </w:rPr>
        <w:t>«Шествие кузнечиков»,Марш</w:t>
      </w:r>
      <w:r>
        <w:rPr>
          <w:rStyle w:val="115pt"/>
          <w:rFonts w:eastAsiaTheme="minorEastAsia"/>
          <w:sz w:val="28"/>
          <w:szCs w:val="28"/>
        </w:rPr>
        <w:t>,</w:t>
      </w:r>
      <w:r>
        <w:rPr>
          <w:rStyle w:val="115pt"/>
          <w:rFonts w:eastAsiaTheme="minorHAnsi"/>
          <w:sz w:val="28"/>
          <w:szCs w:val="28"/>
        </w:rPr>
        <w:t xml:space="preserve"> Галоп  из балета «Золушка», </w:t>
      </w:r>
      <w:r>
        <w:rPr>
          <w:rStyle w:val="115pt"/>
          <w:rFonts w:eastAsiaTheme="minorEastAsia"/>
          <w:sz w:val="28"/>
          <w:szCs w:val="28"/>
        </w:rPr>
        <w:t>о</w:t>
      </w:r>
      <w:r w:rsidRPr="002E7E52">
        <w:rPr>
          <w:rStyle w:val="115pt"/>
          <w:rFonts w:eastAsiaTheme="minorEastAsia"/>
          <w:sz w:val="28"/>
          <w:szCs w:val="28"/>
        </w:rPr>
        <w:t>пера</w:t>
      </w:r>
      <w:r>
        <w:rPr>
          <w:rStyle w:val="115pt"/>
          <w:rFonts w:eastAsiaTheme="minorEastAsia"/>
          <w:sz w:val="28"/>
          <w:szCs w:val="28"/>
        </w:rPr>
        <w:t xml:space="preserve"> «Любовь к трем апельсинам»: Марш, Скерцо</w:t>
      </w:r>
    </w:p>
    <w:p w:rsidR="00101466" w:rsidRPr="002E7E52" w:rsidRDefault="00101466" w:rsidP="00E53256">
      <w:pPr>
        <w:pStyle w:val="41"/>
        <w:shd w:val="clear" w:color="auto" w:fill="auto"/>
        <w:spacing w:before="0" w:line="276" w:lineRule="auto"/>
        <w:ind w:right="20" w:firstLine="709"/>
        <w:rPr>
          <w:rStyle w:val="115pt"/>
          <w:rFonts w:eastAsiaTheme="minorHAnsi"/>
          <w:sz w:val="28"/>
          <w:szCs w:val="28"/>
        </w:rPr>
      </w:pPr>
      <w:r w:rsidRPr="002E7E52">
        <w:rPr>
          <w:rStyle w:val="115pt"/>
          <w:rFonts w:eastAsiaTheme="minorHAnsi"/>
          <w:sz w:val="28"/>
          <w:szCs w:val="28"/>
        </w:rPr>
        <w:t>Д.Б. Кабале</w:t>
      </w:r>
      <w:r>
        <w:rPr>
          <w:rStyle w:val="115pt"/>
          <w:rFonts w:eastAsiaTheme="minorHAnsi"/>
          <w:sz w:val="28"/>
          <w:szCs w:val="28"/>
        </w:rPr>
        <w:t>в</w:t>
      </w:r>
      <w:r>
        <w:rPr>
          <w:rStyle w:val="115pt"/>
          <w:rFonts w:eastAsiaTheme="minorHAnsi"/>
          <w:sz w:val="28"/>
          <w:szCs w:val="28"/>
        </w:rPr>
        <w:softHyphen/>
        <w:t>ский «Клоуны», Рондо-токката</w:t>
      </w:r>
    </w:p>
    <w:p w:rsidR="00101466" w:rsidRPr="002E7E52" w:rsidRDefault="00101466" w:rsidP="00E53256">
      <w:pPr>
        <w:pStyle w:val="41"/>
        <w:shd w:val="clear" w:color="auto" w:fill="auto"/>
        <w:spacing w:before="0" w:line="276" w:lineRule="auto"/>
        <w:ind w:right="20" w:firstLine="709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С. Джоплин Рэгтайм</w:t>
      </w:r>
    </w:p>
    <w:p w:rsidR="00101466" w:rsidRPr="002E7E52" w:rsidRDefault="00101466" w:rsidP="00E53256">
      <w:pPr>
        <w:pStyle w:val="41"/>
        <w:shd w:val="clear" w:color="auto" w:fill="auto"/>
        <w:spacing w:before="0" w:line="276" w:lineRule="auto"/>
        <w:ind w:right="20" w:firstLine="709"/>
        <w:rPr>
          <w:rStyle w:val="115pt"/>
          <w:rFonts w:eastAsiaTheme="minorHAnsi"/>
          <w:sz w:val="28"/>
          <w:szCs w:val="28"/>
        </w:rPr>
      </w:pPr>
      <w:r w:rsidRPr="002E7E52">
        <w:rPr>
          <w:rStyle w:val="115pt"/>
          <w:rFonts w:eastAsiaTheme="minorHAnsi"/>
          <w:sz w:val="28"/>
          <w:szCs w:val="28"/>
        </w:rPr>
        <w:t>И.Ф.Стравин</w:t>
      </w:r>
      <w:r>
        <w:rPr>
          <w:rStyle w:val="115pt"/>
          <w:rFonts w:eastAsiaTheme="minorHAnsi"/>
          <w:sz w:val="28"/>
          <w:szCs w:val="28"/>
        </w:rPr>
        <w:t>ский</w:t>
      </w:r>
      <w:r w:rsidRPr="002E7E52">
        <w:rPr>
          <w:rStyle w:val="115pt"/>
          <w:rFonts w:eastAsiaTheme="minorHAnsi"/>
          <w:sz w:val="28"/>
          <w:szCs w:val="28"/>
        </w:rPr>
        <w:t>балет«Жар-птица»</w:t>
      </w:r>
      <w:r>
        <w:rPr>
          <w:rStyle w:val="115pt"/>
          <w:rFonts w:eastAsiaTheme="minorHAnsi"/>
          <w:sz w:val="28"/>
          <w:szCs w:val="28"/>
        </w:rPr>
        <w:t>: Поганый пляс Ко</w:t>
      </w:r>
      <w:r>
        <w:rPr>
          <w:rStyle w:val="115pt"/>
          <w:rFonts w:eastAsiaTheme="minorHAnsi"/>
          <w:sz w:val="28"/>
          <w:szCs w:val="28"/>
        </w:rPr>
        <w:softHyphen/>
        <w:t>щеева царства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Style w:val="115pt"/>
          <w:rFonts w:eastAsiaTheme="minorHAnsi"/>
          <w:sz w:val="28"/>
          <w:szCs w:val="28"/>
        </w:rPr>
        <w:t>К. Дебюсси «Кукольный кэ</w:t>
      </w:r>
      <w:r w:rsidR="00ED43EF">
        <w:rPr>
          <w:rStyle w:val="115pt"/>
          <w:rFonts w:eastAsiaTheme="minorHAnsi"/>
          <w:sz w:val="28"/>
          <w:szCs w:val="28"/>
        </w:rPr>
        <w:t>й</w:t>
      </w:r>
      <w:r>
        <w:rPr>
          <w:rStyle w:val="115pt"/>
          <w:rFonts w:eastAsiaTheme="minorHAnsi"/>
          <w:sz w:val="28"/>
          <w:szCs w:val="28"/>
        </w:rPr>
        <w:t>к-уок»</w:t>
      </w:r>
    </w:p>
    <w:p w:rsidR="00101466" w:rsidRDefault="00101466" w:rsidP="00E53256">
      <w:pPr>
        <w:pStyle w:val="a5"/>
        <w:spacing w:line="276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01466" w:rsidRPr="00ED43EF" w:rsidRDefault="00101466" w:rsidP="00E53256">
      <w:pPr>
        <w:pStyle w:val="a5"/>
        <w:spacing w:line="276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ED43EF">
        <w:rPr>
          <w:rFonts w:ascii="Times New Roman" w:hAnsi="Times New Roman" w:cs="Times New Roman"/>
          <w:b/>
          <w:i/>
          <w:sz w:val="28"/>
          <w:szCs w:val="28"/>
          <w:lang w:val="ru-RU"/>
        </w:rPr>
        <w:t>Третий год обучения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Раздел 1: 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Народное творчество.Годовой круг календарных праздников.Календарные песни.Цикл осенних праздников и песен.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Народное творчество - этимология слов.Традиции, обычаи разных народов.Народный календарь - совокупность духовн</w:t>
      </w:r>
      <w:r>
        <w:rPr>
          <w:rFonts w:ascii="Times New Roman" w:hAnsi="Times New Roman" w:cs="Times New Roman"/>
          <w:sz w:val="28"/>
          <w:szCs w:val="28"/>
          <w:lang w:val="ru-RU"/>
        </w:rPr>
        <w:t>ой жизни народа. Соединение в нё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м праздников земледельческого, православного и современного государственного календаря.Ведение календаря, отражающего долготу дня, в течение года.</w:t>
      </w:r>
      <w:r w:rsidRPr="0088214E">
        <w:rPr>
          <w:rFonts w:ascii="Times New Roman" w:hAnsi="Times New Roman" w:cs="Times New Roman"/>
          <w:sz w:val="28"/>
          <w:szCs w:val="28"/>
          <w:lang w:val="ru-RU"/>
        </w:rPr>
        <w:t>Определение характера, структуры мелодии.Драматизация песен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«Комара женить мы будем», «А кто у нас гость большой»).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lastRenderedPageBreak/>
        <w:t>Самостоятельная работа: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тение и анализ текста песен (метафоры, олицетворения). </w:t>
      </w:r>
      <w:r w:rsidRPr="0088214E">
        <w:rPr>
          <w:rFonts w:ascii="Times New Roman" w:hAnsi="Times New Roman" w:cs="Times New Roman"/>
          <w:sz w:val="28"/>
          <w:szCs w:val="28"/>
          <w:lang w:val="ru-RU"/>
        </w:rPr>
        <w:t>Определение характера, структуры мелодии.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Создание своего личного (семейного) годового круга праздников.</w:t>
      </w:r>
    </w:p>
    <w:p w:rsidR="00101466" w:rsidRPr="0007385D" w:rsidRDefault="00101466" w:rsidP="00E53256">
      <w:pPr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  <w:r w:rsidRPr="002E7E52">
        <w:rPr>
          <w:rStyle w:val="115pt"/>
          <w:rFonts w:eastAsiaTheme="minorEastAsia"/>
          <w:sz w:val="28"/>
          <w:szCs w:val="28"/>
        </w:rPr>
        <w:t>Колыбельные, потешки, считалки, хороводные, игровые: «Каравай», «Заинька», «У медведя во бору» (два варианта), «Во саду ли» (два варианта),</w:t>
      </w:r>
      <w:r w:rsidRPr="0088214E">
        <w:rPr>
          <w:rStyle w:val="5105pt"/>
          <w:rFonts w:eastAsiaTheme="majorEastAsia"/>
          <w:b w:val="0"/>
          <w:i w:val="0"/>
          <w:sz w:val="28"/>
          <w:szCs w:val="28"/>
        </w:rPr>
        <w:t>«Курочки и петушки», «Дрема», «Где был, Иванушка», «Комара женить мы будем», «Царь по городу гуляет»,</w:t>
      </w:r>
      <w:r w:rsidRPr="0088214E">
        <w:rPr>
          <w:rStyle w:val="5105pt"/>
          <w:rFonts w:eastAsiaTheme="minorHAnsi"/>
          <w:b w:val="0"/>
          <w:i w:val="0"/>
          <w:iCs w:val="0"/>
          <w:sz w:val="28"/>
          <w:szCs w:val="28"/>
        </w:rPr>
        <w:t xml:space="preserve">  «Вью, вью, вью я капусточку»;  величальные («Кто у нас хороший», «А кто у нас моден», «А кто у нас гость большой»).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Раздел 2: </w:t>
      </w:r>
      <w:r w:rsidRPr="0022356D">
        <w:rPr>
          <w:rFonts w:ascii="Times New Roman" w:hAnsi="Times New Roman" w:cs="Times New Roman"/>
          <w:b/>
          <w:sz w:val="28"/>
          <w:szCs w:val="28"/>
          <w:lang w:val="ru-RU"/>
        </w:rPr>
        <w:t>Протяжные лирические песни, плачи.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Яркие поэтические образы,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особенности мелодии, ритма,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многоголосие.Былины - эпические сказания. Особенности музыкальной речи, ритмики, размера. Примеры исполнения былин народными сказителями.Исторические песни. Претворение мелодии песни «Как за речкою да за Дарьею» в музыке Н. А. Римского-Корсакова («Сеча при Керженце»).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Чтение текстов песен, пение и анализ. Чтение былин в манере эпических сказаний.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Сочинение подголоска (косвенное голосоведение, гетерофония). Изготовление макетов и рисунков щитов русских и монгольских воинов. Работа с графиком.</w:t>
      </w:r>
    </w:p>
    <w:p w:rsidR="00101466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 </w:t>
      </w:r>
      <w:r w:rsidRPr="002E7E52">
        <w:rPr>
          <w:rStyle w:val="115pt"/>
          <w:rFonts w:eastAsiaTheme="minorHAnsi"/>
          <w:sz w:val="28"/>
          <w:szCs w:val="28"/>
        </w:rPr>
        <w:t>«Полоса ль моя», «Как по морю», «Не одна-то во поле до</w:t>
      </w:r>
      <w:r w:rsidRPr="002E7E52">
        <w:rPr>
          <w:rStyle w:val="115pt"/>
          <w:rFonts w:eastAsiaTheme="minorHAnsi"/>
          <w:sz w:val="28"/>
          <w:szCs w:val="28"/>
        </w:rPr>
        <w:softHyphen/>
        <w:t>роженька», «Вниз по матушке по Волге», «Ты рек</w:t>
      </w:r>
      <w:r>
        <w:rPr>
          <w:rStyle w:val="115pt"/>
          <w:rFonts w:eastAsiaTheme="minorHAnsi"/>
          <w:sz w:val="28"/>
          <w:szCs w:val="28"/>
        </w:rPr>
        <w:t>а ль моя», «Не летай, соловей»;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А.П. Бородин О</w:t>
      </w:r>
      <w:r w:rsidRPr="002E7E52">
        <w:rPr>
          <w:rStyle w:val="115pt"/>
          <w:rFonts w:eastAsiaTheme="minorHAnsi"/>
          <w:sz w:val="28"/>
          <w:szCs w:val="28"/>
        </w:rPr>
        <w:t>пер</w:t>
      </w:r>
      <w:r>
        <w:rPr>
          <w:rStyle w:val="115pt"/>
          <w:rFonts w:eastAsiaTheme="minorHAnsi"/>
          <w:sz w:val="28"/>
          <w:szCs w:val="28"/>
        </w:rPr>
        <w:t>а «Князь Игорь»: Плач Ярославны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М.И. Глинка Опера «Руслан и Людмила»: хор «Ах, ты свет, Людмила»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Style w:val="115pt"/>
          <w:rFonts w:eastAsiaTheme="minorHAnsi"/>
          <w:sz w:val="28"/>
          <w:szCs w:val="28"/>
        </w:rPr>
        <w:t>Н.А. Римского-Корсакова</w:t>
      </w:r>
      <w:r>
        <w:rPr>
          <w:rStyle w:val="115pt"/>
          <w:rFonts w:eastAsiaTheme="minorHAnsi"/>
          <w:sz w:val="28"/>
          <w:szCs w:val="28"/>
        </w:rPr>
        <w:t xml:space="preserve"> Русская народная песня «</w:t>
      </w:r>
      <w:r w:rsidRPr="002E7E52">
        <w:rPr>
          <w:rStyle w:val="115pt"/>
          <w:rFonts w:eastAsiaTheme="minorHAnsi"/>
          <w:sz w:val="28"/>
          <w:szCs w:val="28"/>
        </w:rPr>
        <w:t>Как за речкою»</w:t>
      </w:r>
      <w:r>
        <w:rPr>
          <w:rStyle w:val="115pt"/>
          <w:rFonts w:eastAsiaTheme="minorHAnsi"/>
          <w:sz w:val="28"/>
          <w:szCs w:val="28"/>
        </w:rPr>
        <w:t>, обработка</w:t>
      </w:r>
      <w:r w:rsidRPr="002E7E52">
        <w:rPr>
          <w:rStyle w:val="115pt"/>
          <w:rFonts w:eastAsiaTheme="minorHAnsi"/>
          <w:sz w:val="28"/>
          <w:szCs w:val="28"/>
        </w:rPr>
        <w:t>; «Сеча при Керженце» из оперы «Ска</w:t>
      </w:r>
      <w:r>
        <w:rPr>
          <w:rStyle w:val="115pt"/>
          <w:rFonts w:eastAsiaTheme="minorHAnsi"/>
          <w:sz w:val="28"/>
          <w:szCs w:val="28"/>
        </w:rPr>
        <w:t>зание о невидимом граде Китеже»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3:</w:t>
      </w:r>
      <w:r w:rsidRPr="00CC7613">
        <w:rPr>
          <w:rFonts w:ascii="Times New Roman" w:hAnsi="Times New Roman" w:cs="Times New Roman"/>
          <w:b/>
          <w:sz w:val="28"/>
          <w:szCs w:val="28"/>
          <w:lang w:val="ru-RU"/>
        </w:rPr>
        <w:t>Жанры в музыке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.Первичные жанры, концертные жанры.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Городская песня, канты. Св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язь с музыкой городского быта,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с профессиональным творчеством. Пение и анализ текста, мелодии, аккомпанемента.  Куплет, форма периода.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Кант как самая ранняя многоголосная городская песня. Виваты. Вариации на темы песен.Черты канта в хоре М. И. Глинки «Славься». 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Пение песен, подбор баса, аккордов. Определение признаков песенных жанров в незнакомых музыкальных примерах, в пьесах по специальности.Зрительно-слуховое определение формы периода, двухчастной структуры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Рисунки своего «музыкального дерева». Определение признаков песенных жанров в незнакомых музыкальных примерах, в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lastRenderedPageBreak/>
        <w:t>пьесах по специальности.Зрительно-слуховое определение формы периода, двухчастной структуры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  <w:r w:rsidRPr="002E7E52">
        <w:rPr>
          <w:rStyle w:val="115pt"/>
          <w:rFonts w:eastAsiaTheme="minorHAnsi"/>
          <w:sz w:val="28"/>
          <w:szCs w:val="28"/>
        </w:rPr>
        <w:t xml:space="preserve">«Выхожу один я на дорогу», «Среди долины ровныя», «Славны были наши деды»,  «Степь да степь кругом», «Вечерний звон», «Грянул внезапно гром»;  канты: «Орле Российский», «Начну играти я на скрипицах» (или другие по выбору педагога); М.И. Глинка, Вариации на тему песни «Среди долины </w:t>
      </w:r>
      <w:r>
        <w:rPr>
          <w:rStyle w:val="115pt"/>
          <w:rFonts w:eastAsiaTheme="minorHAnsi"/>
          <w:sz w:val="28"/>
          <w:szCs w:val="28"/>
        </w:rPr>
        <w:t>ровныя»;  опера «Жизнь за царя»:</w:t>
      </w:r>
      <w:r w:rsidRPr="002E7E52">
        <w:rPr>
          <w:rStyle w:val="115pt"/>
          <w:rFonts w:eastAsiaTheme="minorHAnsi"/>
          <w:sz w:val="28"/>
          <w:szCs w:val="28"/>
        </w:rPr>
        <w:t xml:space="preserve"> хор «Славься».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Раздел 4: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Марши.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Жанровые признаки марша, образное содержание. Марши военные, героические, детские, сказочные, марши-шествия.</w:t>
      </w:r>
      <w:r w:rsidR="00ED43EF">
        <w:rPr>
          <w:rFonts w:ascii="Times New Roman" w:hAnsi="Times New Roman" w:cs="Times New Roman"/>
          <w:sz w:val="28"/>
          <w:szCs w:val="28"/>
          <w:lang w:val="ru-RU"/>
        </w:rPr>
        <w:t xml:space="preserve"> Трё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хчастная форма. Понятие омаршевости. 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Инструментарий, особенности оркестровки.Работа с таблицей в учебнике.Слушание и определение признаков марша, структуры.</w:t>
      </w:r>
    </w:p>
    <w:p w:rsidR="00101466" w:rsidRPr="00312E06" w:rsidRDefault="00101466" w:rsidP="00E53256">
      <w:pPr>
        <w:tabs>
          <w:tab w:val="center" w:pos="5587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Найти примеры различных по характеру маршей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Сочинить маршевые ритмические рисунки.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312E06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Г.В.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С</w:t>
      </w:r>
      <w:r>
        <w:rPr>
          <w:rFonts w:ascii="Times New Roman" w:hAnsi="Times New Roman" w:cs="Times New Roman"/>
          <w:sz w:val="28"/>
          <w:szCs w:val="28"/>
          <w:lang w:val="ru-RU"/>
        </w:rPr>
        <w:t>виридов Военный марш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Дж. Верди опера «Аида»: Марш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П.И.Чайковский «Детский альбом»: «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Марш де</w:t>
      </w:r>
      <w:r>
        <w:rPr>
          <w:rFonts w:ascii="Times New Roman" w:hAnsi="Times New Roman" w:cs="Times New Roman"/>
          <w:sz w:val="28"/>
          <w:szCs w:val="28"/>
          <w:lang w:val="ru-RU"/>
        </w:rPr>
        <w:t>ревянных солдатиков», «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Похороны ку</w:t>
      </w:r>
      <w:r>
        <w:rPr>
          <w:rFonts w:ascii="Times New Roman" w:hAnsi="Times New Roman" w:cs="Times New Roman"/>
          <w:sz w:val="28"/>
          <w:szCs w:val="28"/>
          <w:lang w:val="ru-RU"/>
        </w:rPr>
        <w:t>клы»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П.И.Чайковский балет «Щелкунчик»: Марш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С.С.Прокофьев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о</w:t>
      </w:r>
      <w:r w:rsidR="00ED43EF">
        <w:rPr>
          <w:rFonts w:ascii="Times New Roman" w:hAnsi="Times New Roman" w:cs="Times New Roman"/>
          <w:sz w:val="28"/>
          <w:szCs w:val="28"/>
          <w:lang w:val="ru-RU"/>
        </w:rPr>
        <w:t>пера «Любовь к трё</w:t>
      </w:r>
      <w:r>
        <w:rPr>
          <w:rFonts w:ascii="Times New Roman" w:hAnsi="Times New Roman" w:cs="Times New Roman"/>
          <w:sz w:val="28"/>
          <w:szCs w:val="28"/>
          <w:lang w:val="ru-RU"/>
        </w:rPr>
        <w:t>м апельсинам»: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Марш;  балет «Ромео и Джу</w:t>
      </w:r>
      <w:r>
        <w:rPr>
          <w:rFonts w:ascii="Times New Roman" w:hAnsi="Times New Roman" w:cs="Times New Roman"/>
          <w:sz w:val="28"/>
          <w:szCs w:val="28"/>
          <w:lang w:val="ru-RU"/>
        </w:rPr>
        <w:t>льетта»:  «Танец рыцарей»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Э. Григ « В пещере горного короля»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М.И. Глинка Марш Черномора</w:t>
      </w:r>
    </w:p>
    <w:p w:rsidR="00101466" w:rsidRPr="008F236A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Ф. Шопен Прелюдия до минор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5: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Обычаи и традиции зимних праздников.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lang w:val="ru-RU"/>
        </w:rPr>
        <w:t>Древний праздник зимнего солнцеворота - Коляда. Зимние посиделки. Сочельник.Рождество Христово. Святки. Ряженье, гадания.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lang w:val="ru-RU"/>
        </w:rPr>
        <w:t>Жанровое разнообразие песен: колядки, авсеньки, щедровки, вин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оградья, подблюдные, корильные. 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Слушание и анализ авторских обработок песен (А.Лядов, Н.Римский-Корсаков). Драматизация, разыгрывание сюжетов.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Пение песен из </w:t>
      </w:r>
      <w:r>
        <w:rPr>
          <w:rFonts w:ascii="Times New Roman" w:hAnsi="Times New Roman" w:cs="Times New Roman"/>
          <w:sz w:val="28"/>
          <w:szCs w:val="28"/>
          <w:lang w:val="ru-RU"/>
        </w:rPr>
        <w:t>пособий по сольфеджио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, анализ содержания и структуры песен. Сочинение  современной величальной.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Песни «Зазимка-зима», «Сею-вею», «Коляда-маледа», «Как ходила Коляда», «Авсень», «Слава», «Добрый тебе вечер, ласковый хозяин», </w:t>
      </w:r>
      <w:r>
        <w:rPr>
          <w:rFonts w:ascii="Times New Roman" w:hAnsi="Times New Roman" w:cs="Times New Roman"/>
          <w:sz w:val="28"/>
          <w:szCs w:val="28"/>
          <w:lang w:val="ru-RU"/>
        </w:rPr>
        <w:t>«Ой, авсень», «Уж я золото хоро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ню» и др.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А.К. Лядов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«Восемь рус</w:t>
      </w:r>
      <w:r>
        <w:rPr>
          <w:rFonts w:ascii="Times New Roman" w:hAnsi="Times New Roman" w:cs="Times New Roman"/>
          <w:sz w:val="28"/>
          <w:szCs w:val="28"/>
          <w:lang w:val="ru-RU"/>
        </w:rPr>
        <w:t>ских народных песен» («Коляда»)</w:t>
      </w:r>
    </w:p>
    <w:p w:rsidR="00101466" w:rsidRPr="008F236A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Н.А. Римский-Корсаков «Слава»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6: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Танцы.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lang w:val="ru-RU"/>
        </w:rPr>
        <w:lastRenderedPageBreak/>
        <w:t>Танцы народов мира: особенности музыкального языка, костюмы, пластика движения.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lang w:val="ru-RU"/>
        </w:rPr>
        <w:t>Старинные та</w:t>
      </w:r>
      <w:r>
        <w:rPr>
          <w:rFonts w:ascii="Times New Roman" w:hAnsi="Times New Roman" w:cs="Times New Roman"/>
          <w:sz w:val="28"/>
          <w:szCs w:val="28"/>
          <w:lang w:val="ru-RU"/>
        </w:rPr>
        <w:t>нцы (шествия, хороводы, пляски).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Танцы </w:t>
      </w:r>
      <w:r>
        <w:rPr>
          <w:rFonts w:ascii="Times New Roman" w:hAnsi="Times New Roman" w:cs="Times New Roman"/>
          <w:sz w:val="28"/>
          <w:szCs w:val="28"/>
        </w:rPr>
        <w:t>XIX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века.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lang w:val="ru-RU"/>
        </w:rPr>
        <w:t>Разнообразие выразительных средств, пластика, формы бытования.Музыкальная форма (старинная двухчастная, вариации, рондо).Понятие о танцевальности.Оркестровка, народные инструменты, симфонический оркестр.Слушание и определение элементов музыкальной речи, разделов формы, жанра.Работа с текстом учебника, с таблицей по танцам.Конкурс на лучшего знатока танцевальных жанров. Составление кроссвордов.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Анализ пьес по специальности, определение жанра.Составление кроссвордов.Сочинение пьес-моделей: период-этюд, период-марш и др.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Старинные танцы из сюит Г.Генделя, Ж.Б.Рамо, Г.Перселла, И.С.Баха.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lang w:val="ru-RU"/>
        </w:rPr>
        <w:t>Танцы народов мира.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lang w:val="ru-RU"/>
        </w:rPr>
        <w:t>Европейские танцы 19 века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7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Масленица. Цикл весеннее-летних праздников.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>Сретенье - встреча зимы и весны.Масленица - один из передвижных праздников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Сюжеты песен. Обряд проводов масленицы в опере Н.А.Римского-Корсакова «Снегурочка».Встреч</w:t>
      </w:r>
      <w:r>
        <w:rPr>
          <w:rFonts w:ascii="Times New Roman" w:hAnsi="Times New Roman" w:cs="Times New Roman"/>
          <w:sz w:val="28"/>
          <w:szCs w:val="28"/>
          <w:lang w:val="ru-RU"/>
        </w:rPr>
        <w:t>а весны (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образы птиц).  Заклички, веснянки.Раз</w:t>
      </w:r>
      <w:r>
        <w:rPr>
          <w:rFonts w:ascii="Times New Roman" w:hAnsi="Times New Roman" w:cs="Times New Roman"/>
          <w:sz w:val="28"/>
          <w:szCs w:val="28"/>
          <w:lang w:val="ru-RU"/>
        </w:rPr>
        <w:t>лич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ные типы хороводов, драматизация, разыгрывание песен весенне-летнего цикла.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Сочинение подголосков. Изготовление поделок  (бумажные птицы, чучело масленицы, пшеничные бабы )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«Масленая кукошейка»</w:t>
      </w:r>
      <w:r>
        <w:rPr>
          <w:rFonts w:ascii="Times New Roman" w:hAnsi="Times New Roman" w:cs="Times New Roman"/>
          <w:sz w:val="28"/>
          <w:szCs w:val="28"/>
          <w:lang w:val="ru-RU"/>
        </w:rPr>
        <w:t>, «Маслена, маслена», «А мы Масленицу», «Ах, масле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н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ца</w:t>
      </w:r>
      <w:r>
        <w:rPr>
          <w:rFonts w:ascii="Times New Roman" w:hAnsi="Times New Roman" w:cs="Times New Roman"/>
          <w:sz w:val="28"/>
          <w:szCs w:val="28"/>
          <w:lang w:val="ru-RU"/>
        </w:rPr>
        <w:t>», «Середа да пятница», «Ты про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щай» и др.</w:t>
      </w:r>
    </w:p>
    <w:p w:rsidR="00101466" w:rsidRPr="008F236A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>«Ой, кулики», «Весна, ве</w:t>
      </w:r>
      <w:r>
        <w:rPr>
          <w:rFonts w:ascii="Times New Roman" w:hAnsi="Times New Roman" w:cs="Times New Roman"/>
          <w:sz w:val="28"/>
          <w:szCs w:val="28"/>
          <w:lang w:val="ru-RU"/>
        </w:rPr>
        <w:t>сна красная», «Уж мы сеяли, сея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ли ленок», «А мы просо сеяли», «Заплетися, плетень», «Вейся, вейся, ка</w:t>
      </w:r>
      <w:r>
        <w:rPr>
          <w:rFonts w:ascii="Times New Roman" w:hAnsi="Times New Roman" w:cs="Times New Roman"/>
          <w:sz w:val="28"/>
          <w:szCs w:val="28"/>
          <w:lang w:val="ru-RU"/>
        </w:rPr>
        <w:t>пустка», «Ай, во поле липенька»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, «Около сырова дуба», «Во поле береза», «Ой, чье ж это поле», «Со вьюном», «Ходила младешенька», «Бояре», «Где был, Иванушка».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Раздел 8: </w:t>
      </w:r>
      <w:r w:rsidRPr="00153B76">
        <w:rPr>
          <w:rFonts w:ascii="Times New Roman" w:hAnsi="Times New Roman" w:cs="Times New Roman"/>
          <w:b/>
          <w:sz w:val="28"/>
          <w:szCs w:val="28"/>
          <w:lang w:val="ru-RU"/>
        </w:rPr>
        <w:t>Музыкальные формы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>Вступление, его образное содержание.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>Период: характеристика интонаций,  речь музыка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льного героя (исполнительский 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репертуар 2, 3 классов).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>Двухчастная форма - песенно-танцевальные жанры.Введение буквенных обозначений структурных единиц.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>Трехчастная форма: анализ пьес из детского репертуара и пьес из собственного исполнительского репертуара учащихся.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lastRenderedPageBreak/>
        <w:t>Вариации: в народной музыке, старинные (Г.Гендель), классические (В. Моца</w:t>
      </w:r>
      <w:r>
        <w:rPr>
          <w:rFonts w:ascii="Times New Roman" w:hAnsi="Times New Roman" w:cs="Times New Roman"/>
          <w:sz w:val="28"/>
          <w:szCs w:val="28"/>
          <w:lang w:val="ru-RU"/>
        </w:rPr>
        <w:t>рт), вариации сопрано остинато (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М.И.Глинка ).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>Рондо.Определение на слух интонационных изменений в вариациях.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Чтение текста романса А.П.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Бородина «Спящая княжна», обсуждение  музыкальной формы. Слушание и анализ  произведений в форме рондо из программы 1, 2, 3 классов.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:Определение варианта музыкальной формы в  сюжете известной сказки.Подготовка к исполнению в классе примеров на простые формы из своего исполнительского репертуара. Изготовление карточек - рисунков к различным музыкальным формам.Сочинение музыкальных примеров по пройденным темам: от игровых моделей к пьесам на основе этих моделей, например, от секвенции к этюду, от первичных жанров к вариациям и т.д.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C6A92">
        <w:rPr>
          <w:rFonts w:ascii="Times New Roman" w:hAnsi="Times New Roman" w:cs="Times New Roman"/>
          <w:i/>
          <w:sz w:val="28"/>
          <w:szCs w:val="28"/>
          <w:lang w:val="ru-RU"/>
        </w:rPr>
        <w:t>Вступление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Ф. Шуберт «Шарманщик»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П.И. Чайковский «Времена года»: «Песнь жаворонка»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М.И. Глинка романс «Жаворонок»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Н.А. Римский-Корсаков опера «Садко»: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вступление,опера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«Снегурочка»: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вступление.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C6A92">
        <w:rPr>
          <w:rFonts w:ascii="Times New Roman" w:hAnsi="Times New Roman" w:cs="Times New Roman"/>
          <w:i/>
          <w:sz w:val="28"/>
          <w:szCs w:val="28"/>
          <w:lang w:val="ru-RU"/>
        </w:rPr>
        <w:t>Период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>И. Г</w:t>
      </w:r>
      <w:r>
        <w:rPr>
          <w:rFonts w:ascii="Times New Roman" w:hAnsi="Times New Roman" w:cs="Times New Roman"/>
          <w:sz w:val="28"/>
          <w:szCs w:val="28"/>
          <w:lang w:val="ru-RU"/>
        </w:rPr>
        <w:t>айдн Соната ре мажор, часть 1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 Прокофьев симфоническая сказка «Петя и волк»: тема Пети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Ж.Ф. Рамо Тамбурин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П.И. Чайковский «Баркарола», «Детский альбом»: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 «У</w:t>
      </w:r>
      <w:r>
        <w:rPr>
          <w:rFonts w:ascii="Times New Roman" w:hAnsi="Times New Roman" w:cs="Times New Roman"/>
          <w:sz w:val="28"/>
          <w:szCs w:val="28"/>
          <w:lang w:val="ru-RU"/>
        </w:rPr>
        <w:t>тренняя молитва»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Ф. Шопен Пре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людия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№ 7 Ля мажор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И.С. Бах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Маленьк</w:t>
      </w:r>
      <w:r>
        <w:rPr>
          <w:rFonts w:ascii="Times New Roman" w:hAnsi="Times New Roman" w:cs="Times New Roman"/>
          <w:sz w:val="28"/>
          <w:szCs w:val="28"/>
          <w:lang w:val="ru-RU"/>
        </w:rPr>
        <w:t>ие прелюдии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2-х и 3-</w:t>
      </w:r>
      <w:r w:rsidRPr="007C6A92">
        <w:rPr>
          <w:rFonts w:ascii="Times New Roman" w:hAnsi="Times New Roman" w:cs="Times New Roman"/>
          <w:i/>
          <w:sz w:val="28"/>
          <w:szCs w:val="28"/>
          <w:lang w:val="ru-RU"/>
        </w:rPr>
        <w:t>частные формы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П.И.Чайковский «Детский альбом»: «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Шарманщик поет», </w:t>
      </w:r>
      <w:r>
        <w:rPr>
          <w:rFonts w:ascii="Times New Roman" w:hAnsi="Times New Roman" w:cs="Times New Roman"/>
          <w:sz w:val="28"/>
          <w:szCs w:val="28"/>
          <w:lang w:val="ru-RU"/>
        </w:rPr>
        <w:t>«Старинная французская песенка»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>Р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Шуман « Первая утрата» и др. п</w:t>
      </w:r>
      <w:r>
        <w:rPr>
          <w:rFonts w:ascii="Times New Roman" w:hAnsi="Times New Roman" w:cs="Times New Roman"/>
          <w:sz w:val="28"/>
          <w:szCs w:val="28"/>
          <w:lang w:val="ru-RU"/>
        </w:rPr>
        <w:t>ьесы и песни по выбору педагога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C6A92">
        <w:rPr>
          <w:rFonts w:ascii="Times New Roman" w:hAnsi="Times New Roman" w:cs="Times New Roman"/>
          <w:i/>
          <w:sz w:val="28"/>
          <w:szCs w:val="28"/>
          <w:lang w:val="ru-RU"/>
        </w:rPr>
        <w:t>Рондо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Ж.Ф. Рамо Тамбурин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Д.Б. Кабалевский Рондо-токката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М.И. Глинка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опера «Рус</w:t>
      </w:r>
      <w:r>
        <w:rPr>
          <w:rFonts w:ascii="Times New Roman" w:hAnsi="Times New Roman" w:cs="Times New Roman"/>
          <w:sz w:val="28"/>
          <w:szCs w:val="28"/>
          <w:lang w:val="ru-RU"/>
        </w:rPr>
        <w:t>лан и Людмила»: Рондо Фарлафа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 Прокофьев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опера «Любовь к трем апельсинам»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Марш,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балет «Ромео и Джульетта»: 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Джульетта-девочка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В.А. Моцарт, опера «Свадьба Фи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гаро</w:t>
      </w:r>
      <w:r>
        <w:rPr>
          <w:rFonts w:ascii="Times New Roman" w:hAnsi="Times New Roman" w:cs="Times New Roman"/>
          <w:sz w:val="28"/>
          <w:szCs w:val="28"/>
          <w:lang w:val="ru-RU"/>
        </w:rPr>
        <w:t>»: ария Фигаро «Мальчик резвый»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А. Вивальди «Времена года»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А.П. </w:t>
      </w:r>
      <w:r>
        <w:rPr>
          <w:rFonts w:ascii="Times New Roman" w:hAnsi="Times New Roman" w:cs="Times New Roman"/>
          <w:sz w:val="28"/>
          <w:szCs w:val="28"/>
          <w:lang w:val="ru-RU"/>
        </w:rPr>
        <w:t>Бородин романс «Спящая княжна»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C6A92">
        <w:rPr>
          <w:rFonts w:ascii="Times New Roman" w:hAnsi="Times New Roman" w:cs="Times New Roman"/>
          <w:i/>
          <w:sz w:val="28"/>
          <w:szCs w:val="28"/>
          <w:lang w:val="ru-RU"/>
        </w:rPr>
        <w:t>Вариации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Г.Ф. Гендель Чакона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В.А. Моцарт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опера «Волшебная флейта»</w:t>
      </w:r>
      <w:r>
        <w:rPr>
          <w:rFonts w:ascii="Times New Roman" w:hAnsi="Times New Roman" w:cs="Times New Roman"/>
          <w:sz w:val="28"/>
          <w:szCs w:val="28"/>
          <w:lang w:val="ru-RU"/>
        </w:rPr>
        <w:t>:вариации на тему колокольчиков</w:t>
      </w:r>
    </w:p>
    <w:p w:rsidR="00101466" w:rsidRPr="006A6884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М.И. Глинка опера «Руслан и Людмила»: «Персидский хор»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9:</w:t>
      </w:r>
      <w:r w:rsidRPr="007C6A92">
        <w:rPr>
          <w:rFonts w:ascii="Times New Roman" w:hAnsi="Times New Roman" w:cs="Times New Roman"/>
          <w:b/>
          <w:sz w:val="28"/>
          <w:szCs w:val="28"/>
          <w:lang w:val="ru-RU"/>
        </w:rPr>
        <w:t>Симфонический оркестр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Схема расположения инструментов в оркестре. «Биографии» отдельных музыкальных инструментов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Партитура. 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Индивидуальные сообщения о музыкальных инструментах и композиторах.Определение на слух тембров инструментов.</w:t>
      </w:r>
    </w:p>
    <w:p w:rsidR="00101466" w:rsidRPr="007C6A9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7C6A92">
        <w:rPr>
          <w:rFonts w:ascii="Times New Roman" w:hAnsi="Times New Roman" w:cs="Times New Roman"/>
          <w:sz w:val="28"/>
          <w:szCs w:val="28"/>
          <w:lang w:val="ru-RU"/>
        </w:rPr>
        <w:t>Изготовление карточек - рисунков инструментов симфонического оркестра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</w:p>
    <w:p w:rsidR="00101466" w:rsidRDefault="00E5325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Б. Бриттен-Пё</w:t>
      </w:r>
      <w:r w:rsidR="00101466" w:rsidRPr="007C6A92">
        <w:rPr>
          <w:rFonts w:ascii="Times New Roman" w:hAnsi="Times New Roman" w:cs="Times New Roman"/>
          <w:sz w:val="28"/>
          <w:szCs w:val="28"/>
          <w:lang w:val="ru-RU"/>
        </w:rPr>
        <w:t>рс</w:t>
      </w:r>
      <w:r w:rsidR="00101466">
        <w:rPr>
          <w:rFonts w:ascii="Times New Roman" w:hAnsi="Times New Roman" w:cs="Times New Roman"/>
          <w:sz w:val="28"/>
          <w:szCs w:val="28"/>
          <w:lang w:val="ru-RU"/>
        </w:rPr>
        <w:t>елл «Путешествие по оркестру»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Э. Григ «Танец Анитры»</w:t>
      </w:r>
    </w:p>
    <w:p w:rsidR="00101466" w:rsidRPr="007C6A9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В.А. Моцарт</w:t>
      </w:r>
      <w:r w:rsidRPr="007C6A92">
        <w:rPr>
          <w:rFonts w:ascii="Times New Roman" w:hAnsi="Times New Roman" w:cs="Times New Roman"/>
          <w:sz w:val="28"/>
          <w:szCs w:val="28"/>
          <w:lang w:val="ru-RU"/>
        </w:rPr>
        <w:t xml:space="preserve"> Ко</w:t>
      </w:r>
      <w:r>
        <w:rPr>
          <w:rFonts w:ascii="Times New Roman" w:hAnsi="Times New Roman" w:cs="Times New Roman"/>
          <w:sz w:val="28"/>
          <w:szCs w:val="28"/>
          <w:lang w:val="ru-RU"/>
        </w:rPr>
        <w:t>нцерт для валторны № 4 часть 3</w:t>
      </w:r>
    </w:p>
    <w:p w:rsidR="00101466" w:rsidRPr="007C6A9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П.И.Чайковский балет «Щелкунчик»:</w:t>
      </w:r>
      <w:r w:rsidRPr="007C6A92">
        <w:rPr>
          <w:rFonts w:ascii="Times New Roman" w:hAnsi="Times New Roman" w:cs="Times New Roman"/>
          <w:sz w:val="28"/>
          <w:szCs w:val="28"/>
          <w:lang w:val="ru-RU"/>
        </w:rPr>
        <w:t xml:space="preserve"> Вальс цвето</w:t>
      </w:r>
      <w:r>
        <w:rPr>
          <w:rFonts w:ascii="Times New Roman" w:hAnsi="Times New Roman" w:cs="Times New Roman"/>
          <w:sz w:val="28"/>
          <w:szCs w:val="28"/>
          <w:lang w:val="ru-RU"/>
        </w:rPr>
        <w:t>в и Испанский танец («Шоколад»)</w:t>
      </w:r>
    </w:p>
    <w:p w:rsidR="00101466" w:rsidRPr="007C6A9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П.И. Чайковский балет «Лебединое озеро»: Неаполитанский танец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C6A92">
        <w:rPr>
          <w:rFonts w:ascii="Times New Roman" w:hAnsi="Times New Roman" w:cs="Times New Roman"/>
          <w:sz w:val="28"/>
          <w:szCs w:val="28"/>
          <w:lang w:val="ru-RU"/>
        </w:rPr>
        <w:t>К.В. Глюк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опера «Орфей»: Мелодия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101466" w:rsidRPr="00E53256" w:rsidRDefault="00101466" w:rsidP="00E53256">
      <w:pPr>
        <w:pStyle w:val="a5"/>
        <w:spacing w:line="276" w:lineRule="auto"/>
        <w:ind w:left="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E53256">
        <w:rPr>
          <w:rFonts w:ascii="Times New Roman" w:hAnsi="Times New Roman" w:cs="Times New Roman"/>
          <w:b/>
          <w:i/>
          <w:sz w:val="28"/>
          <w:szCs w:val="28"/>
          <w:lang w:val="ru-RU"/>
        </w:rPr>
        <w:t>Четвёртый год обучения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1577F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1:</w:t>
      </w:r>
      <w:r w:rsidRPr="009472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Элементы музыкальной речи. Характер</w:t>
      </w:r>
      <w:r w:rsidR="001B5B4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музыкальной темы</w:t>
      </w:r>
    </w:p>
    <w:p w:rsidR="00101466" w:rsidRPr="00547C4E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7C4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Зависимость характера музыкальной темыот элементов музыкального языка.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Изменение характера музыкальной темы в зависимости от изме</w:t>
      </w: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softHyphen/>
        <w:t>нения лада, метра, ритма, темпа и т.д.</w:t>
      </w:r>
    </w:p>
    <w:p w:rsidR="00101466" w:rsidRPr="001D1485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1D148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Контраст тем - контраст элементовмузыкальной речи.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Образное содержание тем и особенности музыкального языка. Роль мелодии и сопровождения в создании характера тем.</w:t>
      </w:r>
    </w:p>
    <w:p w:rsidR="00101466" w:rsidRPr="00DA4195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71577F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DA4195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E53256">
        <w:rPr>
          <w:rFonts w:ascii="Times New Roman" w:hAnsi="Times New Roman" w:cs="Times New Roman"/>
          <w:sz w:val="28"/>
          <w:szCs w:val="28"/>
          <w:lang w:val="ru-RU"/>
        </w:rPr>
        <w:t xml:space="preserve"> про</w:t>
      </w:r>
      <w:r w:rsidRPr="00DA4195">
        <w:rPr>
          <w:rFonts w:ascii="Times New Roman" w:hAnsi="Times New Roman" w:cs="Times New Roman"/>
          <w:sz w:val="28"/>
          <w:szCs w:val="28"/>
          <w:lang w:val="ru-RU"/>
        </w:rPr>
        <w:t xml:space="preserve">анализировать характер музыкальной темы и элементы музыкальной речи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одной из </w:t>
      </w:r>
      <w:r w:rsidRPr="00DA4195">
        <w:rPr>
          <w:rFonts w:ascii="Times New Roman" w:hAnsi="Times New Roman" w:cs="Times New Roman"/>
          <w:sz w:val="28"/>
          <w:szCs w:val="28"/>
          <w:lang w:val="ru-RU"/>
        </w:rPr>
        <w:t>пьес, изучаем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ой </w:t>
      </w:r>
      <w:r w:rsidRPr="00DA4195">
        <w:rPr>
          <w:rFonts w:ascii="Times New Roman" w:hAnsi="Times New Roman" w:cs="Times New Roman"/>
          <w:sz w:val="28"/>
          <w:szCs w:val="28"/>
          <w:lang w:val="ru-RU"/>
        </w:rPr>
        <w:t xml:space="preserve"> в классе специальности</w:t>
      </w:r>
    </w:p>
    <w:p w:rsidR="00101466" w:rsidRPr="00311D74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</w:pPr>
      <w:r w:rsidRPr="0071577F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311D74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 xml:space="preserve">: 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ьеса ил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 песня, хорошо знакомая де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тям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А.Бородин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Симфония №2 «Богатырс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кая» 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ч. </w:t>
      </w:r>
      <w:r w:rsidRPr="0094725A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экспозиция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Р.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Вагнер</w:t>
      </w:r>
      <w:r w:rsidR="00E5325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«Полё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валькирий»</w:t>
      </w:r>
    </w:p>
    <w:p w:rsidR="00101466" w:rsidRPr="00EC6590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М.Глинка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Увер</w:t>
      </w:r>
      <w:r w:rsidR="00EC4E3C">
        <w:rPr>
          <w:rFonts w:ascii="Times New Roman" w:hAnsi="Times New Roman" w:cs="Times New Roman"/>
          <w:color w:val="000000"/>
          <w:sz w:val="28"/>
          <w:szCs w:val="28"/>
          <w:lang w:val="ru-RU"/>
        </w:rPr>
        <w:t>тюра к опере «Руслан и Людмила»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экспозиция 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Ж.Бизе Увертюра к опере «Кармен»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С.Прокофьев  Симфония № 7 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часть </w:t>
      </w:r>
      <w:r w:rsidRPr="0094725A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экспозиция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В.А.Моцарт Симфония № 40 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часть </w:t>
      </w:r>
      <w:r w:rsidRPr="0094725A">
        <w:rPr>
          <w:rFonts w:ascii="Times New Roman" w:hAnsi="Times New Roman" w:cs="Times New Roman"/>
          <w:color w:val="000000"/>
          <w:sz w:val="28"/>
          <w:szCs w:val="28"/>
        </w:rPr>
        <w:t>I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экспозиция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С.Прокофьев Симфония № 1 «Классическая» 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часть </w:t>
      </w:r>
      <w:r w:rsidRPr="0094725A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экспозиция </w:t>
      </w:r>
    </w:p>
    <w:p w:rsidR="00101466" w:rsidRPr="00CD38BC" w:rsidRDefault="00CD38BC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lastRenderedPageBreak/>
        <w:t>Раздел</w:t>
      </w:r>
      <w:r w:rsidR="00101466" w:rsidRPr="00CD38BC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2</w:t>
      </w:r>
      <w:r w:rsidR="00101466" w:rsidRPr="00CD38BC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Развитие </w:t>
      </w:r>
      <w:r w:rsidR="00101466" w:rsidRPr="009472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темы. Повторность. </w:t>
      </w:r>
      <w:r w:rsidRPr="009472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Секвентность.Вариантность</w:t>
      </w:r>
      <w:r w:rsidRP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Создание образа при помощи секвентного и вариантногоразвития темы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DA4195">
        <w:rPr>
          <w:rFonts w:ascii="Times New Roman" w:hAnsi="Times New Roman" w:cs="Times New Roman"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написать сочинение на тему: «Образ моря» 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 основе прослушивания 1 части сюиты Н.А.Римского-Корсакова    «Шехеразада»</w:t>
      </w:r>
    </w:p>
    <w:p w:rsidR="00101466" w:rsidRPr="006F2ACF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</w:pPr>
      <w:r w:rsidRPr="00CD38BC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6F2ACF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 xml:space="preserve">: 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Н.Римский-Корсако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Сюита «Шехеразада» 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часть </w:t>
      </w:r>
      <w:r w:rsidRPr="0094725A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фрагмент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М.Глинка «Камаринская» фрагмент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r w:rsidR="00EC4E3C">
        <w:rPr>
          <w:rFonts w:ascii="Times New Roman" w:hAnsi="Times New Roman" w:cs="Times New Roman"/>
          <w:color w:val="000000"/>
          <w:sz w:val="28"/>
          <w:szCs w:val="28"/>
          <w:lang w:val="ru-RU"/>
        </w:rPr>
        <w:t>.Чайковский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Симфония №4 финал</w:t>
      </w:r>
    </w:p>
    <w:p w:rsidR="00101466" w:rsidRPr="0094725A" w:rsidRDefault="00EC4E3C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Д. Шостако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вич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Симфония </w:t>
      </w:r>
      <w:r w:rsidR="0010146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№ 7 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эпизод нашествия</w:t>
      </w:r>
      <w:r w:rsidR="0010146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фрагмент</w:t>
      </w:r>
    </w:p>
    <w:p w:rsidR="00101466" w:rsidRPr="006F2ACF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3</w:t>
      </w:r>
      <w:r w:rsidRPr="00CD38BC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Pr="00EE127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Музыкальные тембры</w:t>
      </w:r>
    </w:p>
    <w:p w:rsidR="00101466" w:rsidRDefault="00101466" w:rsidP="00E53256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Клавишные музыкальные инструменты. </w:t>
      </w: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Орган. Клавесин. Рояль</w:t>
      </w:r>
    </w:p>
    <w:p w:rsidR="00101466" w:rsidRPr="00CD38BC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CD38BC">
        <w:rPr>
          <w:rFonts w:ascii="Times New Roman" w:hAnsi="Times New Roman" w:cs="Times New Roman"/>
          <w:sz w:val="28"/>
          <w:szCs w:val="28"/>
          <w:lang w:val="ru-RU"/>
        </w:rPr>
        <w:t>: написать реферат об одном из клавишных инструментов</w:t>
      </w:r>
    </w:p>
    <w:p w:rsidR="00101466" w:rsidRPr="003901F2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3901F2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: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И.С.Бах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Органная токката и фуга ре минор </w:t>
      </w:r>
    </w:p>
    <w:p w:rsidR="00101466" w:rsidRDefault="00E5325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Г.Пё</w:t>
      </w:r>
      <w:r w:rsid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t>рселл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«Канарейка» 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А.Скря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бин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Прелюдия № 5 ми минор  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Пьесы С.Рахманинова, П.Чай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ковского и др.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Инструменты симфонического оркестра 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Группа струнных инструментов: скрипка, альт, виолончель, контрабас, арфа</w:t>
      </w:r>
    </w:p>
    <w:p w:rsidR="00101466" w:rsidRPr="00CD38BC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CD38BC">
        <w:rPr>
          <w:rFonts w:ascii="Times New Roman" w:hAnsi="Times New Roman" w:cs="Times New Roman"/>
          <w:sz w:val="28"/>
          <w:szCs w:val="28"/>
          <w:lang w:val="ru-RU"/>
        </w:rPr>
        <w:t xml:space="preserve"> сделать презентацию об одном из струнных     инструментов</w:t>
      </w:r>
    </w:p>
    <w:p w:rsidR="00101466" w:rsidRPr="003901F2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</w:pPr>
      <w:r w:rsidRPr="00CD38BC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3901F2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:</w:t>
      </w:r>
    </w:p>
    <w:p w:rsidR="00101466" w:rsidRDefault="00360394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Н.Паганини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«Кампанелла» </w:t>
      </w:r>
    </w:p>
    <w:p w:rsidR="00101466" w:rsidRDefault="00360394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П.Чайковский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Вариации на тему рококо </w:t>
      </w:r>
    </w:p>
    <w:p w:rsidR="00101466" w:rsidRDefault="00360394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К.Дебюсси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Прелю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 xml:space="preserve">дия №8 «Девушка с волосами цвета льна» 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Группа деревянных духовых инструментов. Флейта, гобой, кларнет,</w:t>
      </w: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фагот</w:t>
      </w:r>
    </w:p>
    <w:p w:rsidR="00101466" w:rsidRPr="00CD38BC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CD38BC">
        <w:rPr>
          <w:rFonts w:ascii="Times New Roman" w:hAnsi="Times New Roman" w:cs="Times New Roman"/>
          <w:sz w:val="28"/>
          <w:szCs w:val="28"/>
          <w:lang w:val="ru-RU"/>
        </w:rPr>
        <w:t xml:space="preserve">: придумать кроссворд, в котором будут отражены знания деревянных духовых инструментов </w:t>
      </w:r>
    </w:p>
    <w:p w:rsidR="00101466" w:rsidRPr="006F2ACF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</w:pPr>
      <w:r w:rsidRPr="00CD38BC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6F2ACF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: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И. </w:t>
      </w:r>
      <w:r w:rsidR="00360394">
        <w:rPr>
          <w:rFonts w:ascii="Times New Roman" w:hAnsi="Times New Roman" w:cs="Times New Roman"/>
          <w:color w:val="000000"/>
          <w:sz w:val="28"/>
          <w:szCs w:val="28"/>
          <w:lang w:val="ru-RU"/>
        </w:rPr>
        <w:t>С.Бах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«Сицилиана» из Сонаты для флейты и клавесина </w:t>
      </w:r>
    </w:p>
    <w:p w:rsidR="00101466" w:rsidRDefault="00360394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В.Марчелло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Концерт для гобоя с оркест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 xml:space="preserve">ром 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В.</w:t>
      </w:r>
      <w:r w:rsidR="00D10972">
        <w:rPr>
          <w:rFonts w:ascii="Times New Roman" w:hAnsi="Times New Roman" w:cs="Times New Roman"/>
          <w:color w:val="000000"/>
          <w:sz w:val="28"/>
          <w:szCs w:val="28"/>
          <w:lang w:val="ru-RU"/>
        </w:rPr>
        <w:t>А.Моцарт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Концерт для кларнета с оркестром </w:t>
      </w:r>
    </w:p>
    <w:p w:rsidR="00101466" w:rsidRDefault="00D10972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С.Прокофьев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Симфоническая сказка «Петя и волк</w:t>
      </w:r>
    </w:p>
    <w:p w:rsidR="00101466" w:rsidRPr="00FC0282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C0282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Гру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ппа медных духовых инструментов: </w:t>
      </w: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т</w:t>
      </w: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руба, тромбон, туба, валторна</w:t>
      </w:r>
    </w:p>
    <w:p w:rsidR="00101466" w:rsidRPr="00CD38BC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CD38BC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характеристика настроения Этюда № 12 А.Скрябина, выявление наиболее выразительных элементов му</w:t>
      </w:r>
      <w:r w:rsidRP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зыкального языка</w:t>
      </w:r>
    </w:p>
    <w:p w:rsidR="00101466" w:rsidRPr="00CD38BC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/>
        </w:rPr>
      </w:pPr>
      <w:r w:rsidRPr="00CD38BC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материал:</w:t>
      </w:r>
    </w:p>
    <w:p w:rsidR="00101466" w:rsidRDefault="00D10972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А.Скрябин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Этюд № 12 в переложении для трубы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И.Бибер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Соната для двух скрипок, тромбона и циф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 xml:space="preserve">рованного баса </w:t>
      </w:r>
    </w:p>
    <w:p w:rsidR="00101466" w:rsidRDefault="00101466" w:rsidP="00E53256">
      <w:pPr>
        <w:shd w:val="clear" w:color="auto" w:fill="FFFFFF"/>
        <w:spacing w:line="276" w:lineRule="auto"/>
        <w:ind w:firstLine="36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lastRenderedPageBreak/>
        <w:t xml:space="preserve">Русские народные инструменты. </w:t>
      </w: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Балалайка, домра, баян, гусли, свирель и другие инструменты.В.Андреев и его роль в возрождении народных инструментов.Обработка народных песен.</w:t>
      </w:r>
    </w:p>
    <w:p w:rsidR="00101466" w:rsidRPr="00CD38BC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CD38BC">
        <w:rPr>
          <w:rFonts w:ascii="Times New Roman" w:hAnsi="Times New Roman" w:cs="Times New Roman"/>
          <w:sz w:val="28"/>
          <w:szCs w:val="28"/>
          <w:lang w:val="ru-RU"/>
        </w:rPr>
        <w:t>: написать названия русских народных инструментов</w:t>
      </w:r>
    </w:p>
    <w:p w:rsidR="00101466" w:rsidRPr="00CD38BC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CD38B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: </w:t>
      </w:r>
    </w:p>
    <w:p w:rsidR="00101466" w:rsidRPr="00862F23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Пьесы Н.Будашкина,В.Андреева</w:t>
      </w:r>
    </w:p>
    <w:p w:rsidR="00D14057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Оркестры (духовой, народных инструме</w:t>
      </w:r>
      <w:r w:rsidR="00D14057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нтов, симфонический, эстрадный)</w:t>
      </w:r>
    </w:p>
    <w:p w:rsidR="00101466" w:rsidRPr="00CD38BC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CD38BC">
        <w:rPr>
          <w:rFonts w:ascii="Times New Roman" w:hAnsi="Times New Roman" w:cs="Times New Roman"/>
          <w:sz w:val="28"/>
          <w:szCs w:val="28"/>
          <w:lang w:val="ru-RU"/>
        </w:rPr>
        <w:t xml:space="preserve">: написать впечатления от звучания одного из оркестров,  рассказ  </w:t>
      </w:r>
      <w:r w:rsidRP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учащихся о своих инструментахс исполнением пьес.</w:t>
      </w:r>
    </w:p>
    <w:p w:rsidR="00101466" w:rsidRPr="00CD38BC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CD38BC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материал: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В. Андреев</w:t>
      </w: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Вальс 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С.Чернецкий</w:t>
      </w: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«Салют Москвы</w:t>
      </w:r>
      <w:r w:rsidR="0045764F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»</w:t>
      </w:r>
    </w:p>
    <w:p w:rsidR="00101466" w:rsidRDefault="009529A4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Р.Щедрин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Концерт для оркестра «Озор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 xml:space="preserve">ные частушки» 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4: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Музыкальные формы</w:t>
      </w:r>
    </w:p>
    <w:p w:rsidR="00101466" w:rsidRPr="004A60ED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связи содержания про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изведения, развития тематизма и музыкальной формы позволит уча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щемуся анализировать исполняемый репертуар, научит слушать произведение целиком, а не «выхватывать» отдельные мелодии.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работе над этой темой можно использовать пройденные ранее произведения и фрагменты, рассматривая их с точки зрения музыкальной формы</w:t>
      </w:r>
    </w:p>
    <w:p w:rsidR="00101466" w:rsidRPr="004A60ED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4A60ED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Членение музыкальной речи (интонация, фраза, период, предложение, каденция)</w:t>
      </w:r>
    </w:p>
    <w:p w:rsidR="00101466" w:rsidRPr="00E834A8" w:rsidRDefault="00E834A8" w:rsidP="00E53256">
      <w:pPr>
        <w:shd w:val="clear" w:color="auto" w:fill="FFFFFF"/>
        <w:spacing w:line="276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834A8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</w:t>
      </w:r>
      <w:r w:rsidR="00101466" w:rsidRPr="00E834A8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работа:</w:t>
      </w:r>
      <w:r w:rsidR="00101466" w:rsidRPr="00E834A8">
        <w:rPr>
          <w:rFonts w:ascii="Times New Roman" w:hAnsi="Times New Roman" w:cs="Times New Roman"/>
          <w:sz w:val="28"/>
          <w:szCs w:val="28"/>
          <w:lang w:val="ru-RU"/>
        </w:rPr>
        <w:t xml:space="preserve"> анализ </w:t>
      </w:r>
      <w:r w:rsidR="00101466" w:rsidRP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песен, произведений из репертуара учащихся,инструментальные пьесы</w:t>
      </w:r>
    </w:p>
    <w:p w:rsidR="00101466" w:rsidRPr="00E834A8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E834A8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E834A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: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П.Чайковский «Детский альбом»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Ф. Шопен 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Прелюдия № 7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 строения периода</w:t>
      </w:r>
    </w:p>
    <w:p w:rsidR="00101466" w:rsidRPr="004A60ED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A60ED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Простая трехчастная форма.Двухчастная репризная форма.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Определение частей произведения. Реприза.Средняя часть. Роль контраста и повторностив образовании формы пьесы.</w:t>
      </w:r>
    </w:p>
    <w:p w:rsidR="00101466" w:rsidRPr="00E834A8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E834A8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E834A8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найти в своем</w:t>
      </w:r>
      <w:r w:rsidR="00360394" w:rsidRP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репертуаре пьесу, написанную в </w:t>
      </w:r>
      <w:r w:rsidRP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трехчастной форме или изложить в этой форме сюжет какой-либо сказки</w:t>
      </w:r>
    </w:p>
    <w:p w:rsidR="00101466" w:rsidRPr="00E834A8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E834A8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E834A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: </w:t>
      </w:r>
    </w:p>
    <w:p w:rsidR="00101466" w:rsidRDefault="00360394" w:rsidP="00E53256">
      <w:pPr>
        <w:shd w:val="clear" w:color="auto" w:fill="FFFFFF"/>
        <w:spacing w:line="276" w:lineRule="auto"/>
        <w:ind w:firstLine="357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>П.Чайковский</w:t>
      </w:r>
      <w:r w:rsidR="00101466" w:rsidRP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«Детский альбом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»</w:t>
      </w:r>
    </w:p>
    <w:p w:rsidR="00101466" w:rsidRDefault="00101466" w:rsidP="00E53256">
      <w:pPr>
        <w:shd w:val="clear" w:color="auto" w:fill="FFFFFF"/>
        <w:spacing w:line="276" w:lineRule="auto"/>
        <w:ind w:firstLine="357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Э.Григ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«Шествие гномов»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 «Норвежский танец»</w:t>
      </w:r>
    </w:p>
    <w:p w:rsidR="00101466" w:rsidRPr="004A60ED" w:rsidRDefault="00101466" w:rsidP="00E53256">
      <w:pPr>
        <w:shd w:val="clear" w:color="auto" w:fill="FFFFFF"/>
        <w:spacing w:line="276" w:lineRule="auto"/>
        <w:ind w:firstLine="357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С.Про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кофьев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«Шествие кузнечиков» и др.</w:t>
      </w:r>
    </w:p>
    <w:p w:rsidR="00101466" w:rsidRPr="00307A12" w:rsidRDefault="00101466" w:rsidP="00E53256">
      <w:pPr>
        <w:shd w:val="clear" w:color="auto" w:fill="FFFFFF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Форма рондо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Использование формы рондо в вокальной и инструментальной музыке.</w:t>
      </w:r>
    </w:p>
    <w:p w:rsidR="00D14057" w:rsidRPr="00E834A8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E834A8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E834A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изложить в этой форме сюжет какой-либо сказки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E834A8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94725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: </w:t>
      </w:r>
    </w:p>
    <w:p w:rsidR="00101466" w:rsidRDefault="00360394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М.Глинка  Р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ондо Фарлафа из оперы «Рус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 xml:space="preserve">лан и Людмила» 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В.</w:t>
      </w:r>
      <w:r w:rsidR="00360394">
        <w:rPr>
          <w:rFonts w:ascii="Times New Roman" w:hAnsi="Times New Roman" w:cs="Times New Roman"/>
          <w:color w:val="000000"/>
          <w:sz w:val="28"/>
          <w:szCs w:val="28"/>
          <w:lang w:val="ru-RU"/>
        </w:rPr>
        <w:t>А.Моцарт  А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рия Фигаро из оперы «Свадьба Фигаро» </w:t>
      </w:r>
    </w:p>
    <w:p w:rsidR="00101466" w:rsidRPr="0094725A" w:rsidRDefault="00360394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С. Прокофьев М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арш из оперы «Любовь к трем апель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 xml:space="preserve">синам» </w:t>
      </w:r>
    </w:p>
    <w:p w:rsidR="00101466" w:rsidRPr="00307A12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07A12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Форма вариаций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Изменение темы в вариациях разных типов (орнаментальных, раз</w:t>
      </w: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работочных, тембровых и других)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изложить в этой форме сюжет какой-либо сказки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2E284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:</w:t>
      </w:r>
    </w:p>
    <w:p w:rsidR="00101466" w:rsidRPr="002E2847" w:rsidRDefault="00360394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Н. Паганини </w:t>
      </w:r>
      <w:r w:rsidR="00101466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Каприс ля мин</w:t>
      </w:r>
      <w:r w:rsidR="00101466" w:rsidRPr="002E2847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ор</w:t>
      </w:r>
    </w:p>
    <w:p w:rsidR="00101466" w:rsidRPr="002E2847" w:rsidRDefault="00360394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Й.Гайдн  Симфония № 103</w:t>
      </w:r>
      <w:r w:rsidR="00101466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часть </w:t>
      </w:r>
      <w:r w:rsidR="00101466" w:rsidRPr="002E2847">
        <w:rPr>
          <w:rFonts w:ascii="Times New Roman" w:hAnsi="Times New Roman" w:cs="Times New Roman"/>
          <w:color w:val="000000"/>
          <w:sz w:val="28"/>
          <w:szCs w:val="28"/>
        </w:rPr>
        <w:t>II</w:t>
      </w:r>
    </w:p>
    <w:p w:rsidR="00101466" w:rsidRPr="002E2847" w:rsidRDefault="00360394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Л.Бетховен Симфония № 5</w:t>
      </w:r>
      <w:r w:rsidR="00101466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часть </w:t>
      </w:r>
      <w:r w:rsidR="00101466" w:rsidRPr="002E2847">
        <w:rPr>
          <w:rFonts w:ascii="Times New Roman" w:hAnsi="Times New Roman" w:cs="Times New Roman"/>
          <w:color w:val="000000"/>
          <w:sz w:val="28"/>
          <w:szCs w:val="28"/>
        </w:rPr>
        <w:t>II</w:t>
      </w:r>
    </w:p>
    <w:p w:rsidR="00101466" w:rsidRPr="002E2847" w:rsidRDefault="00360394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М.Глинка</w:t>
      </w:r>
      <w:r w:rsidR="00101466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«Камаринская»</w:t>
      </w:r>
    </w:p>
    <w:p w:rsidR="00101466" w:rsidRPr="002E2847" w:rsidRDefault="00360394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Д.Шостакович  Симфония № 7</w:t>
      </w:r>
      <w:r w:rsidR="00101466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эпизод нашествия 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Сложная трехчастная форма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Роль контраста в образовании сложной трехчастной формы. Область применения формы.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2E2847">
        <w:rPr>
          <w:rFonts w:ascii="Times New Roman" w:hAnsi="Times New Roman" w:cs="Times New Roman"/>
          <w:sz w:val="28"/>
          <w:szCs w:val="28"/>
          <w:lang w:val="ru-RU"/>
        </w:rPr>
        <w:t>: анализ одной из пьес, прослушанных в классе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2E284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:</w:t>
      </w:r>
    </w:p>
    <w:p w:rsidR="00101466" w:rsidRPr="002E2847" w:rsidRDefault="00360394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П.Чайковский</w:t>
      </w:r>
      <w:r w:rsidR="00101466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«Времена года» и Вальс из «Детского альбома» </w:t>
      </w:r>
    </w:p>
    <w:p w:rsidR="00101466" w:rsidRPr="0094725A" w:rsidRDefault="00360394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Ф.Шопен</w:t>
      </w:r>
      <w:r w:rsidR="009529A4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r w:rsidR="00101466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олонезы и мазурки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др.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37D01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Сонатная форма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Экспозиция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36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Экспозиция сонатной формы. Сопоставление и развитие тем. Область применения сонатной формы.</w:t>
      </w:r>
    </w:p>
    <w:p w:rsidR="00101466" w:rsidRPr="002E2847" w:rsidRDefault="00101466" w:rsidP="00E53256">
      <w:pPr>
        <w:shd w:val="clear" w:color="auto" w:fill="FFFFFF"/>
        <w:tabs>
          <w:tab w:val="left" w:pos="0"/>
        </w:tabs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2E2847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знакомой сказке найти два контрастных образа, которые могли бы стать основой главной и побочной партий, подобрать для них соответствующие элементы музыкального языка.</w:t>
      </w:r>
    </w:p>
    <w:p w:rsidR="00101466" w:rsidRPr="00F37D01" w:rsidRDefault="00101466" w:rsidP="00E53256">
      <w:pPr>
        <w:shd w:val="clear" w:color="auto" w:fill="FFFFFF"/>
        <w:tabs>
          <w:tab w:val="left" w:pos="0"/>
        </w:tabs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94725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: 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Л.</w:t>
      </w:r>
      <w:r w:rsid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Бетховен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Соната № 5 для фортепиано 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Д.Шостакович Симфония № 1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А.Бородин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Симфония № 2 «Богатырская» 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В.А. Моцарт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Симфония №40 </w:t>
      </w:r>
    </w:p>
    <w:p w:rsidR="00101466" w:rsidRPr="00F37D01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7D01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Сонатная форма. Разработка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36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Изменение тем экспозиции в разработке.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2E2847">
        <w:rPr>
          <w:rFonts w:ascii="Times New Roman" w:hAnsi="Times New Roman" w:cs="Times New Roman"/>
          <w:sz w:val="28"/>
          <w:szCs w:val="28"/>
          <w:lang w:val="ru-RU"/>
        </w:rPr>
        <w:t>: записать прослушанные произведения в сонатной форме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2E2847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: </w:t>
      </w:r>
    </w:p>
    <w:p w:rsidR="00101466" w:rsidRDefault="00E834A8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Л.Бетховен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Соната № 5 для фортепиано 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В.А. Моцарт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Симфония № 40 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С.Прокофьев Симфо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ния № 7</w:t>
      </w:r>
    </w:p>
    <w:p w:rsidR="00101466" w:rsidRPr="00F37D01" w:rsidRDefault="00D14057" w:rsidP="00E53256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Сонатная форма. Реприза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Изменение тем экспозиции в репризе. Значение репризы в сонатной форме.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lastRenderedPageBreak/>
        <w:t>Музыкальный материал</w:t>
      </w:r>
      <w:r w:rsidRPr="002E2847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: 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произведения, пройденные в темах «Экспозиция» и «Разработка»</w:t>
      </w:r>
    </w:p>
    <w:p w:rsidR="00101466" w:rsidRPr="002E2847" w:rsidRDefault="00101466" w:rsidP="00E53256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Сонатно-симфонический цикл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Традиционные формы и характер частей сонаты или симфонии.Й.Гайдн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 w:rsidRPr="002E2847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создатель классическогосонатно-симфонического цикла.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2E2847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проанализировать произведение из реперту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ара по специальности (определить форму, характер и развитие тем, эле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менты музыкальной речи).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3377D4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: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С.Прокофьев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Симфония № 1 «Классическая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»</w:t>
      </w:r>
    </w:p>
    <w:p w:rsidR="003E5901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Й.Гайдн  Симфония №103</w:t>
      </w:r>
    </w:p>
    <w:p w:rsidR="00101466" w:rsidRPr="003E5901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77D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Раздел 5:Характер тематизма. Музыкальный образи содержание музыкальных произведений</w:t>
      </w:r>
    </w:p>
    <w:p w:rsidR="00101466" w:rsidRPr="00D178BB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78BB">
        <w:rPr>
          <w:rFonts w:ascii="Times New Roman" w:hAnsi="Times New Roman" w:cs="Times New Roman"/>
          <w:color w:val="000000"/>
          <w:sz w:val="28"/>
          <w:szCs w:val="28"/>
          <w:lang w:val="ru-RU"/>
        </w:rPr>
        <w:t>Музыкальный образ пьес,имеющих «объявленную» программу.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Соотношение названия пьесы и музыкального содержания.Элементы музыкальной речи, их рольв создании образа.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2E2847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 элементов музыкальной речи, принципы развития темы или анализ формы исполняемой пьесе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2E284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: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Э.</w:t>
      </w:r>
      <w:r w:rsidR="0045764F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Григ М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узыка к драме Г.Ибсена «Пер Гюнт»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Музыкальный образ пьес,имеющих «объявленную» 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Особенность музыкального языка пьес.О</w:t>
      </w:r>
      <w:r w:rsidR="003E5901" w:rsidRPr="002E2847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бразная характеристика «героев»</w:t>
      </w:r>
    </w:p>
    <w:p w:rsidR="00101466" w:rsidRPr="00311D74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311D74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: </w:t>
      </w:r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>К.Сен-Санс, Фантазия «Карнавал жи</w:t>
      </w:r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 xml:space="preserve">вотных» </w:t>
      </w:r>
    </w:p>
    <w:p w:rsidR="00101466" w:rsidRPr="00311D74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>Музыкальный образ пьес, не соответствующих точно «объявленной» программе.</w:t>
      </w:r>
    </w:p>
    <w:p w:rsidR="00101466" w:rsidRPr="00311D74" w:rsidRDefault="003F3264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Содержание баллады И.</w:t>
      </w:r>
      <w:r w:rsidR="00ED5B6B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В.Гё</w:t>
      </w:r>
      <w:r w:rsidR="00101466" w:rsidRPr="00311D74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те «Ученик чародея». Анализ авторского прочтения баллады композитором. Развитие тем (чародея, воды и других) в симфоническом скерцо. Содержание вступления. Музыкальный образ пьесы.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2E2847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характеристика тем произведе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ния</w:t>
      </w:r>
    </w:p>
    <w:p w:rsidR="00101466" w:rsidRPr="00311D74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311D74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:</w:t>
      </w:r>
    </w:p>
    <w:p w:rsidR="00101466" w:rsidRPr="00311D74" w:rsidRDefault="003F3264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П.Дюка  С</w:t>
      </w:r>
      <w:r w:rsidR="00101466"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керцо «Ученик чародея» </w:t>
      </w:r>
    </w:p>
    <w:p w:rsidR="00101466" w:rsidRPr="00311D74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Музыкальный образ пьес, не соответствующихточно «объявленной» программе </w:t>
      </w:r>
    </w:p>
    <w:p w:rsidR="00101466" w:rsidRPr="0094725A" w:rsidRDefault="0071577F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М. Мусоргский С</w:t>
      </w:r>
      <w:r w:rsidR="00101466" w:rsidRPr="00311D74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юита «Карти</w:t>
      </w:r>
      <w:r w:rsidR="00101466"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нки с выставки».Содержание произведения, история создания.Элементы музыкально</w:t>
      </w: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й речи, раскрывающие образ пьесы</w:t>
      </w:r>
      <w:r w:rsidR="00ED5B6B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.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2E2847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 особенностей музыкаль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ного языка произведения. М.Мусоргск</w:t>
      </w:r>
      <w:r w:rsidR="0071577F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ий  «Избушка на курьих нож</w:t>
      </w:r>
      <w:r w:rsidR="0071577F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ках»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:</w:t>
      </w:r>
    </w:p>
    <w:p w:rsidR="00D10972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«Балет невылупившихся птенцов» </w:t>
      </w:r>
    </w:p>
    <w:p w:rsidR="00101466" w:rsidRPr="00D10972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419D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Содержание музыкальных произведений,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имеющих текст</w:t>
      </w:r>
      <w:r w:rsidR="00ED5B6B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101466" w:rsidRPr="0094725A" w:rsidRDefault="00ED5B6B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lastRenderedPageBreak/>
        <w:t>Общ</w:t>
      </w:r>
      <w:r w:rsidR="00101466"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ее содержание и история создания «Реквиема».Глубина выражения человеческих чувств и элементы музыкальной речи, создающие образ произведение.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2E2847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характера произведе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ния, его содержания и настроения.</w:t>
      </w:r>
    </w:p>
    <w:p w:rsidR="00101466" w:rsidRPr="00311D74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311D74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/>
        </w:rPr>
        <w:t xml:space="preserve">: </w:t>
      </w:r>
    </w:p>
    <w:p w:rsidR="00101466" w:rsidRPr="00311D74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В.</w:t>
      </w:r>
      <w:r w:rsidR="00D14057">
        <w:rPr>
          <w:rFonts w:ascii="Times New Roman" w:hAnsi="Times New Roman" w:cs="Times New Roman"/>
          <w:color w:val="000000"/>
          <w:sz w:val="28"/>
          <w:szCs w:val="28"/>
          <w:lang w:val="ru-RU"/>
        </w:rPr>
        <w:t>А.Моцарт</w:t>
      </w:r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«Реквием»: «</w:t>
      </w:r>
      <w:r w:rsidRPr="00311D74">
        <w:rPr>
          <w:rFonts w:ascii="Times New Roman" w:hAnsi="Times New Roman" w:cs="Times New Roman"/>
          <w:color w:val="000000"/>
          <w:sz w:val="28"/>
          <w:szCs w:val="28"/>
        </w:rPr>
        <w:t>Lacrimosa</w:t>
      </w:r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» </w:t>
      </w:r>
    </w:p>
    <w:p w:rsidR="00101466" w:rsidRPr="00311D74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>Музыкальный образ пьес, не имеющих«объявленной» программы</w:t>
      </w:r>
    </w:p>
    <w:p w:rsidR="00101466" w:rsidRPr="00311D74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1D74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Содержание симфонии Л.Бетховена № 5, часть </w:t>
      </w:r>
      <w:r w:rsidRPr="00311D74">
        <w:rPr>
          <w:rFonts w:ascii="Times New Roman" w:hAnsi="Times New Roman" w:cs="Times New Roman"/>
          <w:iCs/>
          <w:color w:val="000000"/>
          <w:sz w:val="28"/>
          <w:szCs w:val="28"/>
        </w:rPr>
        <w:t>I</w:t>
      </w:r>
      <w:r w:rsidRPr="00311D74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.Развитие интонации вступления в </w:t>
      </w:r>
      <w:r w:rsidRPr="00311D74">
        <w:rPr>
          <w:rFonts w:ascii="Times New Roman" w:hAnsi="Times New Roman" w:cs="Times New Roman"/>
          <w:iCs/>
          <w:color w:val="000000"/>
          <w:sz w:val="28"/>
          <w:szCs w:val="28"/>
        </w:rPr>
        <w:t>I</w:t>
      </w:r>
      <w:r w:rsidRPr="00311D74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части симфонии.Музыкальный образ частей и элементымузыкальной речи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2E2847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написать сочинение «Содержание </w:t>
      </w:r>
      <w:r w:rsidRPr="002E2847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части Симфонии № 5 Л.Бетховена».</w:t>
      </w:r>
    </w:p>
    <w:p w:rsidR="00101466" w:rsidRPr="00311D74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311D74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/>
        </w:rPr>
        <w:t xml:space="preserve">: 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Л</w:t>
      </w:r>
      <w:r w:rsidRPr="0094725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Бетховен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Симфония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№ 5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часть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419D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Разбор прои</w:t>
      </w:r>
      <w:r w:rsidR="0071577F">
        <w:rPr>
          <w:rFonts w:ascii="Times New Roman" w:hAnsi="Times New Roman" w:cs="Times New Roman"/>
          <w:color w:val="000000"/>
          <w:sz w:val="28"/>
          <w:szCs w:val="28"/>
          <w:lang w:val="ru-RU"/>
        </w:rPr>
        <w:t>зведений из репертуара учащихся</w:t>
      </w:r>
    </w:p>
    <w:p w:rsidR="00101466" w:rsidRPr="00A419D0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формы произведения, содержания каждой части, ха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 xml:space="preserve">рактера и </w:t>
      </w:r>
    </w:p>
    <w:p w:rsidR="00101466" w:rsidRPr="0094725A" w:rsidRDefault="00101466" w:rsidP="00E53256">
      <w:pPr>
        <w:spacing w:line="276" w:lineRule="auto"/>
        <w:ind w:firstLine="0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развития тем, элементов музыкального языка, краткие сведе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ния о композиторе</w:t>
      </w:r>
    </w:p>
    <w:p w:rsidR="00101466" w:rsidRDefault="00101466" w:rsidP="00E53256">
      <w:pPr>
        <w:spacing w:line="276" w:lineRule="auto"/>
        <w:ind w:firstLine="0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101466" w:rsidRPr="00475C1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101466" w:rsidRPr="00E53256" w:rsidRDefault="0002046C" w:rsidP="00E53256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E53256">
        <w:rPr>
          <w:rFonts w:ascii="Times New Roman" w:hAnsi="Times New Roman" w:cs="Times New Roman"/>
          <w:b/>
          <w:sz w:val="32"/>
          <w:szCs w:val="32"/>
        </w:rPr>
        <w:t>IV</w:t>
      </w:r>
      <w:r w:rsidRPr="00E53256">
        <w:rPr>
          <w:rFonts w:ascii="Times New Roman" w:hAnsi="Times New Roman" w:cs="Times New Roman"/>
          <w:b/>
          <w:sz w:val="32"/>
          <w:szCs w:val="32"/>
          <w:lang w:val="ru-RU"/>
        </w:rPr>
        <w:t>.</w:t>
      </w:r>
      <w:r w:rsidR="00E53256" w:rsidRPr="00E53256">
        <w:rPr>
          <w:rFonts w:ascii="Times New Roman" w:hAnsi="Times New Roman" w:cs="Times New Roman"/>
          <w:b/>
          <w:sz w:val="32"/>
          <w:szCs w:val="32"/>
          <w:lang w:val="ru-RU"/>
        </w:rPr>
        <w:t xml:space="preserve"> ТРЕБОВАНИЯ К УРОВНЮ ПОДГОТОВКИ ОБУЧАЮЩИХСЯ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Раздел содержит перечень знаний умений и навыков, приобретение которых обеспечивает программа  «Слушание музыки»:</w:t>
      </w:r>
    </w:p>
    <w:p w:rsidR="00101466" w:rsidRPr="00F24622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F24622">
        <w:rPr>
          <w:rFonts w:ascii="Times New Roman" w:hAnsi="Times New Roman" w:cs="Times New Roman"/>
          <w:sz w:val="28"/>
          <w:szCs w:val="28"/>
          <w:lang w:val="ru-RU"/>
        </w:rPr>
        <w:t>наличие первоначальных знаний о музыке, как виде искусства, ее основных составляющих, в том числе о музыкальных инструментах, исполнительских коллективах (хоровых, оркестровых), основных жанрах;</w:t>
      </w:r>
    </w:p>
    <w:p w:rsidR="00101466" w:rsidRPr="00F24622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F24622">
        <w:rPr>
          <w:rFonts w:ascii="Times New Roman" w:hAnsi="Times New Roman" w:cs="Times New Roman"/>
          <w:sz w:val="28"/>
          <w:szCs w:val="28"/>
          <w:lang w:val="ru-RU"/>
        </w:rPr>
        <w:t>способность проявлять эмоциональное сопереживание в процессе восприятия музыкального произведения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101466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F24622">
        <w:rPr>
          <w:rFonts w:ascii="Times New Roman" w:hAnsi="Times New Roman" w:cs="Times New Roman"/>
          <w:sz w:val="28"/>
          <w:szCs w:val="28"/>
          <w:lang w:val="ru-RU"/>
        </w:rPr>
        <w:t>умение проа</w:t>
      </w:r>
      <w:r>
        <w:rPr>
          <w:rFonts w:ascii="Times New Roman" w:hAnsi="Times New Roman" w:cs="Times New Roman"/>
          <w:sz w:val="28"/>
          <w:szCs w:val="28"/>
          <w:lang w:val="ru-RU"/>
        </w:rPr>
        <w:t>нализировать и рассказать о своё</w:t>
      </w:r>
      <w:r w:rsidRPr="00F24622">
        <w:rPr>
          <w:rFonts w:ascii="Times New Roman" w:hAnsi="Times New Roman" w:cs="Times New Roman"/>
          <w:sz w:val="28"/>
          <w:szCs w:val="28"/>
          <w:lang w:val="ru-RU"/>
        </w:rPr>
        <w:t>м впечатлении от прослушанного музыкального произведения, провести ассоциативные связи с фактами своего жизненного опыта или произ</w:t>
      </w:r>
      <w:r>
        <w:rPr>
          <w:rFonts w:ascii="Times New Roman" w:hAnsi="Times New Roman" w:cs="Times New Roman"/>
          <w:sz w:val="28"/>
          <w:szCs w:val="28"/>
          <w:lang w:val="ru-RU"/>
        </w:rPr>
        <w:t>ведениями других видов искусств;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первоначальные представления об особенностях музыкального языка и средствах выразительности;</w:t>
      </w:r>
    </w:p>
    <w:p w:rsidR="00101466" w:rsidRPr="00F24622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владение навыками восприятия музыкального образа и умение передавать своё впечатление в словесной характеристике (эпитеты, сравнения, ассоциации).</w:t>
      </w:r>
    </w:p>
    <w:p w:rsidR="00101466" w:rsidRPr="00F24622" w:rsidRDefault="00101466" w:rsidP="00E53256">
      <w:pPr>
        <w:pStyle w:val="a3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F24622">
        <w:rPr>
          <w:rFonts w:ascii="Times New Roman" w:hAnsi="Times New Roman" w:cs="Times New Roman"/>
          <w:sz w:val="28"/>
          <w:szCs w:val="28"/>
        </w:rPr>
        <w:t>Педагог оценивает следующие виды деятельности учащихся:</w:t>
      </w:r>
    </w:p>
    <w:p w:rsidR="00101466" w:rsidRPr="00F24622" w:rsidRDefault="00101466" w:rsidP="00E53256">
      <w:pPr>
        <w:pStyle w:val="a3"/>
        <w:widowControl/>
        <w:numPr>
          <w:ilvl w:val="0"/>
          <w:numId w:val="18"/>
        </w:numPr>
        <w:shd w:val="clear" w:color="auto" w:fill="auto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622">
        <w:rPr>
          <w:rFonts w:ascii="Times New Roman" w:hAnsi="Times New Roman" w:cs="Times New Roman"/>
          <w:sz w:val="28"/>
          <w:szCs w:val="28"/>
        </w:rPr>
        <w:t>умение давать характеристику музыкальному произведению;</w:t>
      </w:r>
    </w:p>
    <w:p w:rsidR="00101466" w:rsidRPr="00F24622" w:rsidRDefault="00101466" w:rsidP="00E53256">
      <w:pPr>
        <w:pStyle w:val="a3"/>
        <w:widowControl/>
        <w:numPr>
          <w:ilvl w:val="0"/>
          <w:numId w:val="18"/>
        </w:numPr>
        <w:shd w:val="clear" w:color="auto" w:fill="auto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622">
        <w:rPr>
          <w:rFonts w:ascii="Times New Roman" w:hAnsi="Times New Roman" w:cs="Times New Roman"/>
          <w:sz w:val="28"/>
          <w:szCs w:val="28"/>
        </w:rPr>
        <w:t>создание музыкального сочинения;</w:t>
      </w:r>
    </w:p>
    <w:p w:rsidR="00101466" w:rsidRPr="00F24622" w:rsidRDefault="00101466" w:rsidP="00E53256">
      <w:pPr>
        <w:pStyle w:val="a3"/>
        <w:widowControl/>
        <w:numPr>
          <w:ilvl w:val="0"/>
          <w:numId w:val="18"/>
        </w:numPr>
        <w:shd w:val="clear" w:color="auto" w:fill="auto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622">
        <w:rPr>
          <w:rFonts w:ascii="Times New Roman" w:hAnsi="Times New Roman" w:cs="Times New Roman"/>
          <w:sz w:val="28"/>
          <w:szCs w:val="28"/>
        </w:rPr>
        <w:t xml:space="preserve"> «узнавание» музыкальных произведений;</w:t>
      </w:r>
    </w:p>
    <w:p w:rsidR="00101466" w:rsidRPr="00F24622" w:rsidRDefault="00101466" w:rsidP="00E53256">
      <w:pPr>
        <w:pStyle w:val="a3"/>
        <w:widowControl/>
        <w:numPr>
          <w:ilvl w:val="0"/>
          <w:numId w:val="18"/>
        </w:numPr>
        <w:shd w:val="clear" w:color="auto" w:fill="auto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622">
        <w:rPr>
          <w:rFonts w:ascii="Times New Roman" w:hAnsi="Times New Roman" w:cs="Times New Roman"/>
          <w:sz w:val="28"/>
          <w:szCs w:val="28"/>
        </w:rPr>
        <w:t xml:space="preserve"> элементарный анализ строения музыкальных произведений.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Default="00E53256" w:rsidP="00E53256">
      <w:pPr>
        <w:tabs>
          <w:tab w:val="left" w:pos="709"/>
        </w:tabs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E53256">
        <w:rPr>
          <w:rFonts w:ascii="Times New Roman" w:hAnsi="Times New Roman" w:cs="Times New Roman"/>
          <w:b/>
          <w:sz w:val="32"/>
          <w:szCs w:val="32"/>
        </w:rPr>
        <w:t>V</w:t>
      </w:r>
      <w:r w:rsidRPr="00E53256">
        <w:rPr>
          <w:rFonts w:ascii="Times New Roman" w:hAnsi="Times New Roman" w:cs="Times New Roman"/>
          <w:b/>
          <w:sz w:val="32"/>
          <w:szCs w:val="32"/>
          <w:lang w:val="ru-RU"/>
        </w:rPr>
        <w:t>. ФОРМЫ И МЕТОДЫ КОНТРОЛЯ. СИСТЕМА ОЦЕНОК</w:t>
      </w:r>
    </w:p>
    <w:p w:rsidR="00E53256" w:rsidRPr="00E53256" w:rsidRDefault="00E53256" w:rsidP="00E53256">
      <w:pPr>
        <w:tabs>
          <w:tab w:val="left" w:pos="709"/>
        </w:tabs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101466" w:rsidRDefault="00E53256" w:rsidP="00E53256">
      <w:pPr>
        <w:pStyle w:val="a3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53256">
        <w:rPr>
          <w:rFonts w:ascii="Times New Roman" w:hAnsi="Times New Roman" w:cs="Times New Roman"/>
          <w:sz w:val="28"/>
          <w:szCs w:val="28"/>
        </w:rPr>
        <w:t>АТТЕСТАЦИЯ: ЦЕЛИ, ВИДЫ, ФОРМЫ, СОДЕРЖАНИЕ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53256" w:rsidRPr="00E53256" w:rsidRDefault="00E53256" w:rsidP="00E53256">
      <w:pPr>
        <w:pStyle w:val="a3"/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Основными  принципами проведения и организации всех видов контроля успеваемости является систематичность и учёт индивидуальных особенностей обучаемого.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Текущий контроль знаний, умений и навыков происходит на каждом уроке в условиях непосредственного общения с учащимися и осуществляется в следующих формах: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беседа, устный опрос, викторины по пройденному материалу;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обмен мнениями о прослушанном музыкальном примере;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представление своих творческих работ (сочинение музыкальных иллюстраций, письменные работы по графику, схеме, таблицы, рисунки).</w:t>
      </w:r>
    </w:p>
    <w:p w:rsidR="00101466" w:rsidRPr="006859DC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Программа «Слушание музыки» предусматривает промежуточный контроль успеваемости учащихся в форме итоговых контрольных уроков, которые проводятся во 2, 4, 6</w:t>
      </w:r>
      <w:r w:rsidR="003E5901">
        <w:rPr>
          <w:rFonts w:ascii="Times New Roman" w:hAnsi="Times New Roman" w:cs="Times New Roman"/>
          <w:sz w:val="28"/>
          <w:szCs w:val="28"/>
          <w:lang w:val="ru-RU"/>
        </w:rPr>
        <w:t xml:space="preserve"> и 8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полугодиях. Контрольный урок проводится на последнем уроке полугодия в рамках аудиторного занятия в течение 1 урока. Рекомендуется в</w:t>
      </w:r>
      <w:r w:rsidR="003E5901">
        <w:rPr>
          <w:rFonts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  <w:lang w:val="ru-RU"/>
        </w:rPr>
        <w:t>полугодии  провести итоговый зачет, оценка по которому заносится в свидетельство об окончании школы.</w:t>
      </w:r>
    </w:p>
    <w:p w:rsidR="00101466" w:rsidRDefault="00101466" w:rsidP="00E53256">
      <w:pPr>
        <w:spacing w:line="276" w:lineRule="auto"/>
        <w:ind w:firstLine="0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val="ru-RU" w:bidi="ar-SA"/>
        </w:rPr>
      </w:pPr>
      <w:r w:rsidRPr="001D0355">
        <w:rPr>
          <w:rFonts w:ascii="Times New Roman" w:eastAsia="Calibri" w:hAnsi="Times New Roman" w:cs="Times New Roman"/>
          <w:b/>
          <w:i/>
          <w:sz w:val="28"/>
          <w:szCs w:val="28"/>
          <w:lang w:val="ru-RU" w:bidi="ar-SA"/>
        </w:rPr>
        <w:t>Требования к промежуточной аттестации</w:t>
      </w:r>
    </w:p>
    <w:tbl>
      <w:tblPr>
        <w:tblStyle w:val="12"/>
        <w:tblpPr w:leftFromText="180" w:rightFromText="180" w:vertAnchor="text" w:horzAnchor="margin" w:tblpXSpec="center" w:tblpY="273"/>
        <w:tblW w:w="10740" w:type="dxa"/>
        <w:tblLayout w:type="fixed"/>
        <w:tblLook w:val="04A0" w:firstRow="1" w:lastRow="0" w:firstColumn="1" w:lastColumn="0" w:noHBand="0" w:noVBand="1"/>
      </w:tblPr>
      <w:tblGrid>
        <w:gridCol w:w="567"/>
        <w:gridCol w:w="5103"/>
        <w:gridCol w:w="5070"/>
      </w:tblGrid>
      <w:tr w:rsidR="00101466" w:rsidRPr="00EC63D8" w:rsidTr="005452DF">
        <w:trPr>
          <w:cantSplit/>
          <w:trHeight w:val="1134"/>
        </w:trPr>
        <w:tc>
          <w:tcPr>
            <w:tcW w:w="567" w:type="dxa"/>
            <w:textDirection w:val="btLr"/>
          </w:tcPr>
          <w:p w:rsidR="00101466" w:rsidRPr="00EC63D8" w:rsidRDefault="00101466" w:rsidP="00E53256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</w:t>
            </w:r>
            <w:r w:rsidRPr="00EC63D8">
              <w:rPr>
                <w:rFonts w:ascii="Times New Roman" w:hAnsi="Times New Roman" w:cs="Times New Roman"/>
                <w:b/>
                <w:sz w:val="24"/>
              </w:rPr>
              <w:t>ласс</w:t>
            </w:r>
          </w:p>
        </w:tc>
        <w:tc>
          <w:tcPr>
            <w:tcW w:w="5103" w:type="dxa"/>
          </w:tcPr>
          <w:p w:rsidR="00101466" w:rsidRPr="00EC63D8" w:rsidRDefault="00101466" w:rsidP="00E53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EC63D8">
              <w:rPr>
                <w:rFonts w:ascii="Times New Roman" w:hAnsi="Times New Roman" w:cs="Times New Roman"/>
                <w:b/>
                <w:sz w:val="28"/>
              </w:rPr>
              <w:t>Форма промежуточной аттестации / требования</w:t>
            </w:r>
          </w:p>
        </w:tc>
        <w:tc>
          <w:tcPr>
            <w:tcW w:w="5070" w:type="dxa"/>
          </w:tcPr>
          <w:p w:rsidR="00101466" w:rsidRPr="00EC63D8" w:rsidRDefault="00101466" w:rsidP="00E53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EC63D8">
              <w:rPr>
                <w:rFonts w:ascii="Times New Roman" w:hAnsi="Times New Roman" w:cs="Times New Roman"/>
                <w:b/>
                <w:sz w:val="28"/>
              </w:rPr>
              <w:t>Содержание промежуточной аттестации</w:t>
            </w:r>
          </w:p>
        </w:tc>
      </w:tr>
      <w:tr w:rsidR="00101466" w:rsidRPr="00D11E2C" w:rsidTr="005452DF">
        <w:tc>
          <w:tcPr>
            <w:tcW w:w="567" w:type="dxa"/>
          </w:tcPr>
          <w:p w:rsidR="00101466" w:rsidRPr="00E02FAD" w:rsidRDefault="00101466" w:rsidP="00E53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2FA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101466" w:rsidRPr="00EC63D8" w:rsidRDefault="00101466" w:rsidP="00E53256">
            <w:pPr>
              <w:tabs>
                <w:tab w:val="left" w:pos="646"/>
              </w:tabs>
              <w:spacing w:line="276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Итоговый контрольный урок - обобщение пройденного понятийного и музыкального материала.</w:t>
            </w:r>
          </w:p>
          <w:p w:rsidR="00101466" w:rsidRPr="006A6884" w:rsidRDefault="00101466" w:rsidP="00E53256">
            <w:pPr>
              <w:numPr>
                <w:ilvl w:val="0"/>
                <w:numId w:val="13"/>
              </w:numPr>
              <w:tabs>
                <w:tab w:val="left" w:pos="646"/>
              </w:tabs>
              <w:spacing w:line="276" w:lineRule="auto"/>
              <w:ind w:left="0" w:firstLine="317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первоначальных знаний и представлений о </w:t>
            </w:r>
            <w:r w:rsidRPr="00EC63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средствах выразительности, элементах музыкального </w:t>
            </w:r>
            <w:r w:rsidRPr="006A6884">
              <w:rPr>
                <w:rFonts w:ascii="Times New Roman" w:hAnsi="Times New Roman" w:cs="Times New Roman"/>
                <w:i/>
                <w:sz w:val="24"/>
                <w:szCs w:val="24"/>
              </w:rPr>
              <w:t>языка</w:t>
            </w:r>
            <w:r w:rsidRPr="006A68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1466" w:rsidRPr="00EC63D8" w:rsidRDefault="00101466" w:rsidP="00E53256">
            <w:pPr>
              <w:numPr>
                <w:ilvl w:val="0"/>
                <w:numId w:val="13"/>
              </w:numPr>
              <w:tabs>
                <w:tab w:val="left" w:pos="646"/>
              </w:tabs>
              <w:spacing w:line="276" w:lineRule="auto"/>
              <w:ind w:left="0"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Наличие умений и навыков:</w:t>
            </w:r>
          </w:p>
          <w:p w:rsidR="00101466" w:rsidRPr="00EC63D8" w:rsidRDefault="00101466" w:rsidP="00E53256">
            <w:pPr>
              <w:tabs>
                <w:tab w:val="left" w:pos="646"/>
              </w:tabs>
              <w:spacing w:line="276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слуховое восприятие элементов музыкальной речи, интонации;</w:t>
            </w:r>
          </w:p>
          <w:p w:rsidR="00101466" w:rsidRPr="00EC63D8" w:rsidRDefault="00101466" w:rsidP="00E53256">
            <w:pPr>
              <w:tabs>
                <w:tab w:val="left" w:pos="646"/>
              </w:tabs>
              <w:spacing w:line="276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- умение передавать свое впечатление в  словесной характеристике (эпитеты, сравнения);</w:t>
            </w:r>
          </w:p>
          <w:p w:rsidR="00101466" w:rsidRPr="00EC63D8" w:rsidRDefault="00101466" w:rsidP="00E53256">
            <w:pPr>
              <w:tabs>
                <w:tab w:val="left" w:pos="646"/>
              </w:tabs>
              <w:spacing w:line="276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воспроизведение в жестах, пластике, графике, в песенках-моделях ярких деталей музыкальной речи (невербальные формы 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выражения собственных впечатлений).</w:t>
            </w:r>
          </w:p>
        </w:tc>
        <w:tc>
          <w:tcPr>
            <w:tcW w:w="5070" w:type="dxa"/>
          </w:tcPr>
          <w:p w:rsidR="00101466" w:rsidRPr="00EC63D8" w:rsidRDefault="00101466" w:rsidP="00E53256">
            <w:pPr>
              <w:numPr>
                <w:ilvl w:val="0"/>
                <w:numId w:val="13"/>
              </w:numPr>
              <w:tabs>
                <w:tab w:val="left" w:pos="317"/>
              </w:tabs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Первоначальные знания и представления о некоторых музыкальных явлениях:</w:t>
            </w:r>
          </w:p>
          <w:p w:rsidR="00101466" w:rsidRPr="00EC63D8" w:rsidRDefault="00101466" w:rsidP="00E53256">
            <w:pPr>
              <w:tabs>
                <w:tab w:val="left" w:pos="317"/>
              </w:tabs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звук и его характеристики, метр, фактура,</w:t>
            </w:r>
          </w:p>
          <w:p w:rsidR="00101466" w:rsidRPr="00EC63D8" w:rsidRDefault="00101466" w:rsidP="00E53256">
            <w:pPr>
              <w:tabs>
                <w:tab w:val="left" w:pos="317"/>
              </w:tabs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кантилена, речитатив, скерцо,</w:t>
            </w:r>
          </w:p>
          <w:p w:rsidR="00101466" w:rsidRPr="00EC63D8" w:rsidRDefault="00101466" w:rsidP="00E53256">
            <w:pPr>
              <w:tabs>
                <w:tab w:val="left" w:pos="317"/>
              </w:tabs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соло, тутти, кульмин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ация, диссонанс, консонанс, 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основные типы интонаций,</w:t>
            </w:r>
          </w:p>
          <w:p w:rsidR="00101466" w:rsidRPr="00EC63D8" w:rsidRDefault="00101466" w:rsidP="00E53256">
            <w:pPr>
              <w:tabs>
                <w:tab w:val="left" w:pos="317"/>
              </w:tabs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некоторые танцевальные жанры,</w:t>
            </w:r>
          </w:p>
          <w:p w:rsidR="00101466" w:rsidRPr="00EC63D8" w:rsidRDefault="00101466" w:rsidP="00E53256">
            <w:pPr>
              <w:tabs>
                <w:tab w:val="left" w:pos="317"/>
              </w:tabs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симфонического оркестра. </w:t>
            </w:r>
          </w:p>
          <w:p w:rsidR="00101466" w:rsidRPr="00EC63D8" w:rsidRDefault="00101466" w:rsidP="00E53256">
            <w:pPr>
              <w:numPr>
                <w:ilvl w:val="0"/>
                <w:numId w:val="13"/>
              </w:numPr>
              <w:tabs>
                <w:tab w:val="left" w:pos="317"/>
              </w:tabs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Музыкально-слуховое осознание  средств выразительности в  незнакомых произведениях с ярким программным содержанием:</w:t>
            </w:r>
          </w:p>
          <w:p w:rsidR="00101466" w:rsidRPr="00EC63D8" w:rsidRDefault="00101466" w:rsidP="00E53256">
            <w:pPr>
              <w:tabs>
                <w:tab w:val="left" w:pos="317"/>
              </w:tabs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Э.Григ, К.Сен-Санс, </w:t>
            </w:r>
          </w:p>
          <w:p w:rsidR="00101466" w:rsidRPr="00EC63D8" w:rsidRDefault="00101466" w:rsidP="00E53256">
            <w:pPr>
              <w:tabs>
                <w:tab w:val="left" w:pos="317"/>
              </w:tabs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етские альбомы П.И.Чайковского, Р.Шумана, И.С.Баха, С.С.Прокофьева, Г.В.Свиридова, 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Р.К.Щедрина, В.А.Гаврилина.</w:t>
            </w:r>
          </w:p>
          <w:p w:rsidR="00101466" w:rsidRPr="00EC63D8" w:rsidRDefault="00101466" w:rsidP="00E53256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466" w:rsidRPr="00D11E2C" w:rsidTr="005452DF">
        <w:tc>
          <w:tcPr>
            <w:tcW w:w="567" w:type="dxa"/>
          </w:tcPr>
          <w:p w:rsidR="00101466" w:rsidRPr="00E02FAD" w:rsidRDefault="00101466" w:rsidP="00E53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2FA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5103" w:type="dxa"/>
          </w:tcPr>
          <w:p w:rsidR="00101466" w:rsidRPr="00EC63D8" w:rsidRDefault="00101466" w:rsidP="00E5325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Итоговый контрольный урок.</w:t>
            </w:r>
          </w:p>
          <w:p w:rsidR="00101466" w:rsidRPr="00EC63D8" w:rsidRDefault="00101466" w:rsidP="00E53256">
            <w:pPr>
              <w:numPr>
                <w:ilvl w:val="0"/>
                <w:numId w:val="13"/>
              </w:numPr>
              <w:tabs>
                <w:tab w:val="left" w:pos="481"/>
              </w:tabs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первоначальных знаний и музыкально-слуховых представлений </w:t>
            </w:r>
            <w:r w:rsidRPr="00EC63D8">
              <w:rPr>
                <w:rFonts w:ascii="Times New Roman" w:hAnsi="Times New Roman" w:cs="Times New Roman"/>
                <w:i/>
                <w:sz w:val="24"/>
                <w:szCs w:val="24"/>
              </w:rPr>
              <w:t>о способах развития темы и особенностяхмузыкально-образного содержания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1466" w:rsidRPr="00EC63D8" w:rsidRDefault="00101466" w:rsidP="00E53256">
            <w:pPr>
              <w:numPr>
                <w:ilvl w:val="0"/>
                <w:numId w:val="13"/>
              </w:numPr>
              <w:tabs>
                <w:tab w:val="left" w:pos="481"/>
              </w:tabs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Наличие первичных умений и навыков:</w:t>
            </w:r>
          </w:p>
          <w:p w:rsidR="00101466" w:rsidRPr="00EC63D8" w:rsidRDefault="00101466" w:rsidP="00E53256">
            <w:pPr>
              <w:tabs>
                <w:tab w:val="left" w:pos="481"/>
              </w:tabs>
              <w:spacing w:line="276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- умение охарактеризовать  некоторые стороны образного содержания и развития музыкальных интонаций;</w:t>
            </w:r>
          </w:p>
          <w:p w:rsidR="00101466" w:rsidRPr="00EC63D8" w:rsidRDefault="00101466" w:rsidP="00E53256">
            <w:pPr>
              <w:tabs>
                <w:tab w:val="left" w:pos="481"/>
              </w:tabs>
              <w:spacing w:line="276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- умение работать с графическими моделями, отражающими детали музыкального развития в незнакомых произведениях, избранных с учетом возрастных и личностных возможностей учащихся.</w:t>
            </w:r>
          </w:p>
        </w:tc>
        <w:tc>
          <w:tcPr>
            <w:tcW w:w="5070" w:type="dxa"/>
          </w:tcPr>
          <w:p w:rsidR="00101466" w:rsidRPr="00EC63D8" w:rsidRDefault="00101466" w:rsidP="00E53256">
            <w:pPr>
              <w:numPr>
                <w:ilvl w:val="0"/>
                <w:numId w:val="14"/>
              </w:num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Первоначальные знания и музыкально-слуховые представления:</w:t>
            </w:r>
          </w:p>
          <w:p w:rsidR="00101466" w:rsidRPr="00EC63D8" w:rsidRDefault="00101466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выразительные свойства звуковой ткани, средства создания музыкального образа;</w:t>
            </w:r>
          </w:p>
          <w:p w:rsidR="00101466" w:rsidRPr="00EC63D8" w:rsidRDefault="00101466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- способы развития музыкальной темы (повтор, контраст);</w:t>
            </w:r>
          </w:p>
          <w:p w:rsidR="00101466" w:rsidRPr="00EC63D8" w:rsidRDefault="00101466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- исходные типы интонаций (первичные жанры);</w:t>
            </w:r>
          </w:p>
          <w:p w:rsidR="00101466" w:rsidRPr="00EC63D8" w:rsidRDefault="00101466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- кульминация в процессе развития интонаций.</w:t>
            </w:r>
          </w:p>
          <w:p w:rsidR="00101466" w:rsidRPr="00EC63D8" w:rsidRDefault="00101466" w:rsidP="00E53256">
            <w:pPr>
              <w:numPr>
                <w:ilvl w:val="0"/>
                <w:numId w:val="14"/>
              </w:num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Осознание особенностей развития музыкальной фабулы и интонаций в музыке, связанной с театрально-сценическими жанрами и в произведениях с ярким программным содержанием.</w:t>
            </w:r>
          </w:p>
          <w:p w:rsidR="00101466" w:rsidRPr="00EC63D8" w:rsidRDefault="00101466" w:rsidP="00E5325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466" w:rsidRPr="00D11E2C" w:rsidTr="005452DF">
        <w:tc>
          <w:tcPr>
            <w:tcW w:w="567" w:type="dxa"/>
          </w:tcPr>
          <w:p w:rsidR="00101466" w:rsidRPr="00E02FAD" w:rsidRDefault="00101466" w:rsidP="00E53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2FA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:rsidR="00101466" w:rsidRPr="00EC63D8" w:rsidRDefault="00101466" w:rsidP="00E53256">
            <w:pPr>
              <w:tabs>
                <w:tab w:val="left" w:pos="766"/>
              </w:tabs>
              <w:spacing w:line="276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Итоговый контрольный урок</w:t>
            </w:r>
          </w:p>
          <w:p w:rsidR="00101466" w:rsidRPr="00573FD3" w:rsidRDefault="00101466" w:rsidP="00E53256">
            <w:pPr>
              <w:numPr>
                <w:ilvl w:val="0"/>
                <w:numId w:val="14"/>
              </w:numPr>
              <w:tabs>
                <w:tab w:val="left" w:pos="601"/>
              </w:tabs>
              <w:spacing w:line="276" w:lineRule="auto"/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первоначальных знаний и  музыкально-слуховых </w:t>
            </w:r>
            <w:r w:rsidRPr="00573FD3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представлений о музыкальных жанрах, простых формах, </w:t>
            </w:r>
            <w:r w:rsidR="00B5788A" w:rsidRPr="00573FD3">
              <w:rPr>
                <w:rFonts w:ascii="Times New Roman" w:hAnsi="Times New Roman" w:cs="Times New Roman"/>
                <w:sz w:val="24"/>
                <w:szCs w:val="24"/>
              </w:rPr>
              <w:t>музыкальных тембрах.</w:t>
            </w:r>
          </w:p>
          <w:p w:rsidR="00101466" w:rsidRPr="00EC63D8" w:rsidRDefault="00101466" w:rsidP="00E53256">
            <w:pPr>
              <w:numPr>
                <w:ilvl w:val="0"/>
                <w:numId w:val="14"/>
              </w:numPr>
              <w:tabs>
                <w:tab w:val="left" w:pos="601"/>
              </w:tabs>
              <w:spacing w:line="276" w:lineRule="auto"/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Наличие умений и навыков:</w:t>
            </w:r>
          </w:p>
          <w:p w:rsidR="00101466" w:rsidRPr="00EC63D8" w:rsidRDefault="00101466" w:rsidP="00E53256">
            <w:pPr>
              <w:tabs>
                <w:tab w:val="left" w:pos="601"/>
              </w:tabs>
              <w:spacing w:line="276" w:lineRule="auto"/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умение передавать свое впечатление в  словесной характеристике с опорой на элементы музыкальной речи и средства выразительности;</w:t>
            </w:r>
          </w:p>
          <w:p w:rsidR="00101466" w:rsidRPr="00EC63D8" w:rsidRDefault="00101466" w:rsidP="00E53256">
            <w:pPr>
              <w:tabs>
                <w:tab w:val="left" w:pos="601"/>
              </w:tabs>
              <w:spacing w:line="276" w:lineRule="auto"/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зрительно-слуховое восприятие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особенностей музыкального жанра, формы;</w:t>
            </w:r>
          </w:p>
          <w:p w:rsidR="00101466" w:rsidRPr="00EC63D8" w:rsidRDefault="00101466" w:rsidP="00E53256">
            <w:pPr>
              <w:tabs>
                <w:tab w:val="left" w:pos="601"/>
              </w:tabs>
              <w:spacing w:line="276" w:lineRule="auto"/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умение работать с графической моделью музыкального произведения, отражающей детали музыкальной ткани и развития интонаций;</w:t>
            </w:r>
          </w:p>
          <w:p w:rsidR="00101466" w:rsidRPr="00EC63D8" w:rsidRDefault="00101466" w:rsidP="00E53256">
            <w:pPr>
              <w:tabs>
                <w:tab w:val="left" w:pos="766"/>
              </w:tabs>
              <w:spacing w:line="276" w:lineRule="auto"/>
              <w:ind w:left="34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навык творческого взаимодействия в коллективной работе.</w:t>
            </w:r>
          </w:p>
        </w:tc>
        <w:tc>
          <w:tcPr>
            <w:tcW w:w="5070" w:type="dxa"/>
          </w:tcPr>
          <w:p w:rsidR="00101466" w:rsidRPr="00EC63D8" w:rsidRDefault="00101466" w:rsidP="00E53256">
            <w:pPr>
              <w:numPr>
                <w:ilvl w:val="0"/>
                <w:numId w:val="15"/>
              </w:num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Первоначальные знания и музыкально-слуховые представления:</w:t>
            </w:r>
          </w:p>
          <w:p w:rsidR="00101466" w:rsidRPr="00EC63D8" w:rsidRDefault="00101466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EC4E3C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2D3B08">
              <w:rPr>
                <w:rFonts w:ascii="Times New Roman" w:hAnsi="Times New Roman" w:cs="Times New Roman"/>
                <w:sz w:val="24"/>
                <w:szCs w:val="24"/>
              </w:rPr>
              <w:t>музыкальных тембрах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01466" w:rsidRPr="00EC63D8" w:rsidRDefault="00101466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о музыкальных жанрах;</w:t>
            </w:r>
          </w:p>
          <w:p w:rsidR="00101466" w:rsidRPr="00EC63D8" w:rsidRDefault="00101466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о строении простых музыкальны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форм и способах интонационно-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тематического развития.</w:t>
            </w:r>
          </w:p>
          <w:p w:rsidR="00101466" w:rsidRPr="00EC63D8" w:rsidRDefault="00101466" w:rsidP="00E53256">
            <w:pPr>
              <w:numPr>
                <w:ilvl w:val="0"/>
                <w:numId w:val="15"/>
              </w:num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Музыкально-слуховое осознание и характеристика жанра и формы в произведениях разных стилей: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br/>
              <w:t>А. Вивальди, И. С. Бах, К. В. Глюк, Ж. Б. Рамо, Г. Ф. Гендель,</w:t>
            </w:r>
          </w:p>
          <w:p w:rsidR="00101466" w:rsidRPr="00EC63D8" w:rsidRDefault="00101466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Д. Скарлатти, Дж. Россини, </w:t>
            </w:r>
            <w:r w:rsidR="00D3688B">
              <w:rPr>
                <w:rFonts w:ascii="Times New Roman" w:hAnsi="Times New Roman" w:cs="Times New Roman"/>
                <w:sz w:val="24"/>
                <w:szCs w:val="24"/>
              </w:rPr>
              <w:t xml:space="preserve">В. Моцарт, Э. Григ, К. Дебюсси, 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Н. А. Римский-Корсаков, П. И. Чайковский, А. П. Бородин, А. К. Лядов, С. С. Прокофьев, Б. Бриттен.</w:t>
            </w:r>
          </w:p>
        </w:tc>
      </w:tr>
      <w:tr w:rsidR="009529A4" w:rsidRPr="00D11E2C" w:rsidTr="0071577F">
        <w:tc>
          <w:tcPr>
            <w:tcW w:w="567" w:type="dxa"/>
          </w:tcPr>
          <w:p w:rsidR="009529A4" w:rsidRPr="00E02FAD" w:rsidRDefault="009529A4" w:rsidP="00E53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103" w:type="dxa"/>
          </w:tcPr>
          <w:p w:rsidR="009529A4" w:rsidRPr="00EC63D8" w:rsidRDefault="009529A4" w:rsidP="00E53256">
            <w:pPr>
              <w:tabs>
                <w:tab w:val="left" w:pos="766"/>
              </w:tabs>
              <w:spacing w:line="276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Итоговый контрольный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(зачет)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29A4" w:rsidRPr="00573FD3" w:rsidRDefault="009529A4" w:rsidP="00E53256">
            <w:pPr>
              <w:numPr>
                <w:ilvl w:val="0"/>
                <w:numId w:val="14"/>
              </w:numPr>
              <w:tabs>
                <w:tab w:val="left" w:pos="601"/>
              </w:tabs>
              <w:spacing w:line="276" w:lineRule="auto"/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первоначальных знаний и  музыкально-слуховых </w:t>
            </w:r>
            <w:r w:rsidRPr="00573FD3">
              <w:rPr>
                <w:rFonts w:ascii="Times New Roman" w:hAnsi="Times New Roman" w:cs="Times New Roman"/>
                <w:sz w:val="24"/>
                <w:szCs w:val="24"/>
              </w:rPr>
              <w:t>представлений о музыкальных жанрах, простых</w:t>
            </w:r>
            <w:r w:rsidR="00B5788A" w:rsidRPr="00573FD3">
              <w:rPr>
                <w:rFonts w:ascii="Times New Roman" w:hAnsi="Times New Roman" w:cs="Times New Roman"/>
                <w:sz w:val="24"/>
                <w:szCs w:val="24"/>
              </w:rPr>
              <w:t xml:space="preserve"> и сложных</w:t>
            </w:r>
            <w:r w:rsidRPr="00573FD3">
              <w:rPr>
                <w:rFonts w:ascii="Times New Roman" w:hAnsi="Times New Roman" w:cs="Times New Roman"/>
                <w:sz w:val="24"/>
                <w:szCs w:val="24"/>
              </w:rPr>
              <w:t xml:space="preserve"> формах, инструментах симфонического оркестра.</w:t>
            </w:r>
          </w:p>
          <w:p w:rsidR="009529A4" w:rsidRPr="00EC63D8" w:rsidRDefault="009529A4" w:rsidP="00E53256">
            <w:pPr>
              <w:numPr>
                <w:ilvl w:val="0"/>
                <w:numId w:val="14"/>
              </w:numPr>
              <w:tabs>
                <w:tab w:val="left" w:pos="601"/>
              </w:tabs>
              <w:spacing w:line="276" w:lineRule="auto"/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Наличие умений и навыков:</w:t>
            </w:r>
          </w:p>
          <w:p w:rsidR="00B5788A" w:rsidRDefault="00B5788A" w:rsidP="00E53256">
            <w:pPr>
              <w:tabs>
                <w:tab w:val="left" w:pos="601"/>
              </w:tabs>
              <w:spacing w:line="276" w:lineRule="auto"/>
              <w:ind w:left="34" w:firstLine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9529A4"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умение передавать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музыкального произведения  на основе анализа элементов музыкальной речи</w:t>
            </w:r>
            <w:r w:rsidR="002D3B0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529A4" w:rsidRPr="00EC63D8" w:rsidRDefault="009529A4" w:rsidP="00E53256">
            <w:pPr>
              <w:tabs>
                <w:tab w:val="left" w:pos="601"/>
              </w:tabs>
              <w:spacing w:line="276" w:lineRule="auto"/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умение работать с графической моделью музыкального произведения, отражающей детали музыкальной ткани и развития интонаций;</w:t>
            </w:r>
          </w:p>
          <w:p w:rsidR="009529A4" w:rsidRPr="00EC63D8" w:rsidRDefault="009529A4" w:rsidP="00E53256">
            <w:pPr>
              <w:tabs>
                <w:tab w:val="left" w:pos="766"/>
              </w:tabs>
              <w:spacing w:line="276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B5788A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="002D3B08">
              <w:rPr>
                <w:rFonts w:ascii="Times New Roman" w:hAnsi="Times New Roman" w:cs="Times New Roman"/>
                <w:sz w:val="24"/>
                <w:szCs w:val="24"/>
              </w:rPr>
              <w:t xml:space="preserve">написать сочинение   </w:t>
            </w:r>
            <w:r w:rsidR="00B5788A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прослушивания незнакомого </w:t>
            </w:r>
            <w:r w:rsidR="002D3B08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музыкального произведения </w:t>
            </w:r>
          </w:p>
        </w:tc>
        <w:tc>
          <w:tcPr>
            <w:tcW w:w="5070" w:type="dxa"/>
          </w:tcPr>
          <w:p w:rsidR="009529A4" w:rsidRPr="00EC63D8" w:rsidRDefault="009529A4" w:rsidP="00E53256">
            <w:pPr>
              <w:numPr>
                <w:ilvl w:val="0"/>
                <w:numId w:val="15"/>
              </w:num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Первоначальные знания и музыкально-слуховые представления:</w:t>
            </w:r>
          </w:p>
          <w:p w:rsidR="009529A4" w:rsidRPr="00EC63D8" w:rsidRDefault="009529A4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исполнительских коллективах;</w:t>
            </w:r>
          </w:p>
          <w:p w:rsidR="009529A4" w:rsidRPr="00EC63D8" w:rsidRDefault="009529A4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о музыкальных жанрах;</w:t>
            </w:r>
          </w:p>
          <w:p w:rsidR="009529A4" w:rsidRPr="00EC63D8" w:rsidRDefault="009529A4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о строении простых </w:t>
            </w:r>
            <w:r w:rsidR="002D3B08">
              <w:rPr>
                <w:rFonts w:ascii="Times New Roman" w:hAnsi="Times New Roman" w:cs="Times New Roman"/>
                <w:sz w:val="24"/>
                <w:szCs w:val="24"/>
              </w:rPr>
              <w:t xml:space="preserve"> и сложных 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музыкальны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форм и способах интонационно-</w:t>
            </w:r>
            <w:r w:rsidR="002D3B08">
              <w:rPr>
                <w:rFonts w:ascii="Times New Roman" w:hAnsi="Times New Roman" w:cs="Times New Roman"/>
                <w:sz w:val="24"/>
                <w:szCs w:val="24"/>
              </w:rPr>
              <w:t>тематического развития;</w:t>
            </w:r>
          </w:p>
          <w:p w:rsidR="009529A4" w:rsidRPr="00D3688B" w:rsidRDefault="002D3B08" w:rsidP="00E53256">
            <w:pPr>
              <w:numPr>
                <w:ilvl w:val="0"/>
                <w:numId w:val="15"/>
              </w:num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88B">
              <w:rPr>
                <w:rFonts w:ascii="Times New Roman" w:hAnsi="Times New Roman" w:cs="Times New Roman"/>
                <w:sz w:val="24"/>
                <w:szCs w:val="24"/>
              </w:rPr>
              <w:t>Музыкально-слуховое</w:t>
            </w:r>
            <w:r w:rsidR="009529A4" w:rsidRPr="00D3688B">
              <w:rPr>
                <w:rFonts w:ascii="Times New Roman" w:hAnsi="Times New Roman" w:cs="Times New Roman"/>
                <w:sz w:val="24"/>
                <w:szCs w:val="24"/>
              </w:rPr>
              <w:t xml:space="preserve"> осознание и характеристика жанра и формы в произведен</w:t>
            </w:r>
            <w:r w:rsidRPr="00D3688B">
              <w:rPr>
                <w:rFonts w:ascii="Times New Roman" w:hAnsi="Times New Roman" w:cs="Times New Roman"/>
                <w:sz w:val="24"/>
                <w:szCs w:val="24"/>
              </w:rPr>
              <w:t>иях</w:t>
            </w:r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 xml:space="preserve">  разных стилей:  И</w:t>
            </w:r>
            <w:r w:rsidRPr="00D3688B">
              <w:rPr>
                <w:rFonts w:ascii="Times New Roman" w:hAnsi="Times New Roman" w:cs="Times New Roman"/>
                <w:sz w:val="24"/>
                <w:szCs w:val="24"/>
              </w:rPr>
              <w:t xml:space="preserve">.С.Баха, </w:t>
            </w:r>
            <w:r w:rsidRPr="00D368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Й.Гайдна, Л.Бетховена,</w:t>
            </w:r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>Ф.Шуберта, Ф.Шопена</w:t>
            </w:r>
            <w:r w:rsidR="00D368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>Э.</w:t>
            </w:r>
            <w:r w:rsidRPr="00D3688B">
              <w:rPr>
                <w:rFonts w:ascii="Times New Roman" w:hAnsi="Times New Roman" w:cs="Times New Roman"/>
                <w:sz w:val="24"/>
                <w:szCs w:val="24"/>
              </w:rPr>
              <w:t>Григ</w:t>
            </w:r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3688B">
              <w:rPr>
                <w:rFonts w:ascii="Times New Roman" w:hAnsi="Times New Roman" w:cs="Times New Roman"/>
                <w:sz w:val="24"/>
                <w:szCs w:val="24"/>
              </w:rPr>
              <w:t>,К. Дебюсси</w:t>
            </w:r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3688B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EC4E3C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D3688B">
              <w:rPr>
                <w:rFonts w:ascii="Times New Roman" w:hAnsi="Times New Roman" w:cs="Times New Roman"/>
                <w:sz w:val="24"/>
                <w:szCs w:val="24"/>
              </w:rPr>
              <w:t>Глинки,</w:t>
            </w:r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>А.С.Даргомыжского,</w:t>
            </w:r>
            <w:r w:rsidRPr="00D3688B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D3688B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r w:rsidRPr="00D3688B">
              <w:rPr>
                <w:rFonts w:ascii="Times New Roman" w:hAnsi="Times New Roman" w:cs="Times New Roman"/>
                <w:sz w:val="24"/>
                <w:szCs w:val="24"/>
              </w:rPr>
              <w:t xml:space="preserve">  Мусо</w:t>
            </w:r>
            <w:r w:rsidR="00EC4E3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3688B">
              <w:rPr>
                <w:rFonts w:ascii="Times New Roman" w:hAnsi="Times New Roman" w:cs="Times New Roman"/>
                <w:sz w:val="24"/>
                <w:szCs w:val="24"/>
              </w:rPr>
              <w:t>гского</w:t>
            </w:r>
            <w:r w:rsidR="00D3688B">
              <w:rPr>
                <w:rFonts w:ascii="Times New Roman" w:hAnsi="Times New Roman" w:cs="Times New Roman"/>
                <w:sz w:val="24"/>
                <w:szCs w:val="24"/>
              </w:rPr>
              <w:t xml:space="preserve">, П.Дюка, А.Н.Скрябина, </w:t>
            </w:r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>С.В.</w:t>
            </w:r>
            <w:r w:rsidR="00D3688B">
              <w:rPr>
                <w:rFonts w:ascii="Times New Roman" w:hAnsi="Times New Roman" w:cs="Times New Roman"/>
                <w:sz w:val="24"/>
                <w:szCs w:val="24"/>
              </w:rPr>
              <w:t>Рахманинова,</w:t>
            </w:r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>Д. Д. Шостаковича, Р.К.Щедрина</w:t>
            </w:r>
          </w:p>
        </w:tc>
      </w:tr>
    </w:tbl>
    <w:p w:rsidR="009529A4" w:rsidRDefault="009529A4" w:rsidP="00E53256">
      <w:pPr>
        <w:spacing w:line="276" w:lineRule="auto"/>
        <w:ind w:firstLine="0"/>
        <w:rPr>
          <w:rFonts w:ascii="Times New Roman" w:eastAsia="Calibri" w:hAnsi="Times New Roman" w:cs="Times New Roman"/>
          <w:b/>
          <w:i/>
          <w:sz w:val="28"/>
          <w:szCs w:val="28"/>
          <w:lang w:val="ru-RU" w:bidi="ar-SA"/>
        </w:rPr>
      </w:pPr>
    </w:p>
    <w:p w:rsidR="00101466" w:rsidRDefault="00101466" w:rsidP="00E53256">
      <w:pPr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04B02">
        <w:rPr>
          <w:rFonts w:ascii="Times New Roman" w:hAnsi="Times New Roman" w:cs="Times New Roman"/>
          <w:i/>
          <w:sz w:val="28"/>
          <w:szCs w:val="28"/>
          <w:lang w:val="ru-RU"/>
        </w:rPr>
        <w:t>Устный опрос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- проверка знаний в форме беседы, которая предполагает знание выразительных средств (согласно календарно-тематическому плану), владение первичными навыками словесной характеристики.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04B02">
        <w:rPr>
          <w:rFonts w:ascii="Times New Roman" w:hAnsi="Times New Roman" w:cs="Times New Roman"/>
          <w:i/>
          <w:sz w:val="28"/>
          <w:szCs w:val="28"/>
          <w:lang w:val="ru-RU"/>
        </w:rPr>
        <w:t>Письменные задания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- умение работать с графическими моделями произведений, отражающими детали музыкального развития и выбранными с учетом возрастных и личностных возможностей учащихся.</w:t>
      </w:r>
    </w:p>
    <w:p w:rsidR="00101466" w:rsidRPr="001D0355" w:rsidRDefault="00101466" w:rsidP="00E53256">
      <w:pPr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1D0355">
        <w:rPr>
          <w:rFonts w:ascii="Times New Roman" w:hAnsi="Times New Roman" w:cs="Times New Roman"/>
          <w:b/>
          <w:i/>
          <w:sz w:val="28"/>
          <w:szCs w:val="28"/>
          <w:lang w:val="ru-RU"/>
        </w:rPr>
        <w:t>Критерии оценки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«5» - осмысленный и выразительный ответ, учащийся  ориентируется в пройденном материале;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«4» - осознанное восприятие музыкального материала, но учащийся не активен,  допускает  ошибки;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«3» - учащийся часто ошибается, плохо ориентируется в пройденном материале, проявляет себя только в отдельных видах работы.</w:t>
      </w:r>
    </w:p>
    <w:p w:rsidR="00101466" w:rsidRDefault="00101466" w:rsidP="00E53256">
      <w:pPr>
        <w:pStyle w:val="a5"/>
        <w:spacing w:line="276" w:lineRule="auto"/>
        <w:ind w:left="0"/>
        <w:rPr>
          <w:rFonts w:ascii="Times New Roman" w:hAnsi="Times New Roman" w:cs="Times New Roman"/>
          <w:sz w:val="16"/>
          <w:szCs w:val="16"/>
          <w:lang w:val="ru-RU"/>
        </w:rPr>
      </w:pPr>
    </w:p>
    <w:p w:rsidR="00E53256" w:rsidRPr="00475C16" w:rsidRDefault="00E53256" w:rsidP="00E53256">
      <w:pPr>
        <w:pStyle w:val="a5"/>
        <w:spacing w:line="276" w:lineRule="auto"/>
        <w:ind w:left="0"/>
        <w:jc w:val="center"/>
        <w:rPr>
          <w:rFonts w:ascii="Times New Roman" w:hAnsi="Times New Roman" w:cs="Times New Roman"/>
          <w:sz w:val="16"/>
          <w:szCs w:val="16"/>
          <w:lang w:val="ru-RU"/>
        </w:rPr>
      </w:pPr>
    </w:p>
    <w:p w:rsidR="00101466" w:rsidRPr="00E53256" w:rsidRDefault="0002046C" w:rsidP="00E53256">
      <w:pPr>
        <w:tabs>
          <w:tab w:val="left" w:pos="1134"/>
        </w:tabs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E53256">
        <w:rPr>
          <w:rFonts w:ascii="Times New Roman" w:hAnsi="Times New Roman" w:cs="Times New Roman"/>
          <w:b/>
          <w:sz w:val="32"/>
          <w:szCs w:val="32"/>
        </w:rPr>
        <w:t>VI</w:t>
      </w:r>
      <w:r w:rsidRPr="00E53256">
        <w:rPr>
          <w:rFonts w:ascii="Times New Roman" w:hAnsi="Times New Roman" w:cs="Times New Roman"/>
          <w:b/>
          <w:sz w:val="32"/>
          <w:szCs w:val="32"/>
          <w:lang w:val="ru-RU"/>
        </w:rPr>
        <w:t xml:space="preserve">. </w:t>
      </w:r>
      <w:r w:rsidR="00E53256" w:rsidRPr="00E53256">
        <w:rPr>
          <w:rFonts w:ascii="Times New Roman" w:hAnsi="Times New Roman" w:cs="Times New Roman"/>
          <w:b/>
          <w:sz w:val="32"/>
          <w:szCs w:val="32"/>
          <w:lang w:val="ru-RU"/>
        </w:rPr>
        <w:t>МЕТОДИЧЕСКОЕ ОБЕСПЕЧЕНИЕ УЧЕБНОГО ПРОЦЕССА</w:t>
      </w:r>
    </w:p>
    <w:p w:rsidR="00E53256" w:rsidRPr="00E53256" w:rsidRDefault="00E53256" w:rsidP="00E53256">
      <w:pPr>
        <w:tabs>
          <w:tab w:val="left" w:pos="1134"/>
        </w:tabs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E53256" w:rsidRPr="00E53256" w:rsidRDefault="00E53256" w:rsidP="00E53256">
      <w:pPr>
        <w:tabs>
          <w:tab w:val="left" w:pos="1134"/>
        </w:tabs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53256">
        <w:rPr>
          <w:rFonts w:ascii="Times New Roman" w:hAnsi="Times New Roman" w:cs="Times New Roman"/>
          <w:sz w:val="28"/>
          <w:szCs w:val="28"/>
          <w:lang w:val="ru-RU"/>
        </w:rPr>
        <w:t>МЕТОДИЧЕСКИЕ РЕКОМЕНДАЦИИ</w:t>
      </w:r>
    </w:p>
    <w:p w:rsidR="00E53256" w:rsidRPr="0002046C" w:rsidRDefault="00E53256" w:rsidP="00E53256">
      <w:pPr>
        <w:tabs>
          <w:tab w:val="left" w:pos="1134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>Изучение учебного предмета «Слушание музыки»  осуществляется в форме мелкогрупповых занятий.</w:t>
      </w:r>
    </w:p>
    <w:p w:rsidR="00101466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>В основу преподавания по</w:t>
      </w:r>
      <w:r>
        <w:rPr>
          <w:rFonts w:ascii="Times New Roman" w:hAnsi="Times New Roman" w:cs="Times New Roman"/>
          <w:sz w:val="28"/>
          <w:szCs w:val="28"/>
        </w:rPr>
        <w:t xml:space="preserve">ложена </w:t>
      </w:r>
      <w:r w:rsidRPr="006A7BCE">
        <w:rPr>
          <w:rFonts w:ascii="Times New Roman" w:hAnsi="Times New Roman" w:cs="Times New Roman"/>
          <w:sz w:val="28"/>
          <w:szCs w:val="28"/>
        </w:rPr>
        <w:t>вопросно-ответная (проблемная) методика, дополненная разнообразными видами у</w:t>
      </w:r>
      <w:r>
        <w:rPr>
          <w:rFonts w:ascii="Times New Roman" w:hAnsi="Times New Roman" w:cs="Times New Roman"/>
          <w:sz w:val="28"/>
          <w:szCs w:val="28"/>
        </w:rPr>
        <w:t>чебно-практической деятельности.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>Наиболее продуктивная форма работы с учащимися младших классов - это уроки - беседы, включающие в себя диалог, рассказ, краткие объяснения, учебно-практические и творческие задания, где слуховое восприятие дополнено, нередко, двигательно-пластиче</w:t>
      </w:r>
      <w:r>
        <w:rPr>
          <w:rFonts w:ascii="Times New Roman" w:hAnsi="Times New Roman" w:cs="Times New Roman"/>
          <w:sz w:val="28"/>
          <w:szCs w:val="28"/>
        </w:rPr>
        <w:t>скими действиями. Педагог, добиваясь эмоционального отклика,</w:t>
      </w:r>
      <w:r w:rsidRPr="006A7BCE">
        <w:rPr>
          <w:rFonts w:ascii="Times New Roman" w:hAnsi="Times New Roman" w:cs="Times New Roman"/>
          <w:sz w:val="28"/>
          <w:szCs w:val="28"/>
        </w:rPr>
        <w:t xml:space="preserve"> подводит</w:t>
      </w:r>
      <w:r>
        <w:rPr>
          <w:rFonts w:ascii="Times New Roman" w:hAnsi="Times New Roman" w:cs="Times New Roman"/>
          <w:sz w:val="28"/>
          <w:szCs w:val="28"/>
        </w:rPr>
        <w:t xml:space="preserve"> детей</w:t>
      </w:r>
      <w:r w:rsidRPr="006A7BCE">
        <w:rPr>
          <w:rFonts w:ascii="Times New Roman" w:hAnsi="Times New Roman" w:cs="Times New Roman"/>
          <w:sz w:val="28"/>
          <w:szCs w:val="28"/>
        </w:rPr>
        <w:t xml:space="preserve"> к осмыслению собственных переживаний, использу</w:t>
      </w:r>
      <w:r>
        <w:rPr>
          <w:rFonts w:ascii="Times New Roman" w:hAnsi="Times New Roman" w:cs="Times New Roman"/>
          <w:sz w:val="28"/>
          <w:szCs w:val="28"/>
        </w:rPr>
        <w:t>ет при этом</w:t>
      </w:r>
      <w:r w:rsidRPr="006A7BCE">
        <w:rPr>
          <w:rFonts w:ascii="Times New Roman" w:hAnsi="Times New Roman" w:cs="Times New Roman"/>
          <w:sz w:val="28"/>
          <w:szCs w:val="28"/>
        </w:rPr>
        <w:t xml:space="preserve"> беседу с учащимися, обсуждение, обмен мнениями. Процесс размышления идет от общего к частному и опять к общему на основе ассоциативного восприятия.</w:t>
      </w:r>
      <w:r>
        <w:rPr>
          <w:rFonts w:ascii="Times New Roman" w:hAnsi="Times New Roman" w:cs="Times New Roman"/>
          <w:sz w:val="28"/>
          <w:szCs w:val="28"/>
        </w:rPr>
        <w:t xml:space="preserve"> Через сравнения, обобщения педагог ведет детей к вопросам содержания музыки.</w:t>
      </w:r>
    </w:p>
    <w:p w:rsidR="00101466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lastRenderedPageBreak/>
        <w:t>Программа учебного предмета «Слушание музыки» предполагает  наличие многопланового пространства музыкальных примеров. Оно создается при помощи разнообразия форм, жанров, стилевых направлений (в том числе, современной музыки). Учащиеся накапливают слуховой опыт и получают опр</w:t>
      </w:r>
      <w:r>
        <w:rPr>
          <w:rFonts w:ascii="Times New Roman" w:hAnsi="Times New Roman" w:cs="Times New Roman"/>
          <w:sz w:val="28"/>
          <w:szCs w:val="28"/>
        </w:rPr>
        <w:t xml:space="preserve">еделённую сумму знаний. Однако </w:t>
      </w:r>
      <w:r w:rsidRPr="006A7BCE">
        <w:rPr>
          <w:rFonts w:ascii="Times New Roman" w:hAnsi="Times New Roman" w:cs="Times New Roman"/>
          <w:sz w:val="28"/>
          <w:szCs w:val="28"/>
        </w:rPr>
        <w:t xml:space="preserve">все формы работы направлены не просто на знания  и накопление информации, а на приобретение умений и навыков музыкально-слуховой деятельности - ключа к пониманию музыкального языка. 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программе учебного предмета «Слушание музыки» заложен интонационный подход в изучении музыкальных произведений. Интонация и в речи, и в музыке является носителем смысла. Путь к глубокому изучению музыкальной ткани и музыкального содержания проходит через интонацию (В.В. Медушевский). Сам процесс непрерывного слухового наблюдения и слежения заключается в способности интонирования мотивов, фраз внутренним слухом. Интонационный слух лежит в основе музыкального мышления.  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активизации слухового внимания в</w:t>
      </w:r>
      <w:r w:rsidRPr="006A7BCE">
        <w:rPr>
          <w:rFonts w:ascii="Times New Roman" w:hAnsi="Times New Roman" w:cs="Times New Roman"/>
          <w:sz w:val="28"/>
          <w:szCs w:val="28"/>
        </w:rPr>
        <w:t xml:space="preserve"> программе </w:t>
      </w:r>
      <w:r>
        <w:rPr>
          <w:rFonts w:ascii="Times New Roman" w:hAnsi="Times New Roman" w:cs="Times New Roman"/>
          <w:sz w:val="28"/>
          <w:szCs w:val="28"/>
        </w:rPr>
        <w:t xml:space="preserve"> «Слушание музыки» используются особые</w:t>
      </w:r>
      <w:r w:rsidRPr="006A7BCE">
        <w:rPr>
          <w:rFonts w:ascii="Times New Roman" w:hAnsi="Times New Roman" w:cs="Times New Roman"/>
          <w:sz w:val="28"/>
          <w:szCs w:val="28"/>
        </w:rPr>
        <w:t xml:space="preserve"> методы слухов</w:t>
      </w:r>
      <w:r>
        <w:rPr>
          <w:rFonts w:ascii="Times New Roman" w:hAnsi="Times New Roman" w:cs="Times New Roman"/>
          <w:sz w:val="28"/>
          <w:szCs w:val="28"/>
        </w:rPr>
        <w:t>ой работы. Прослушивание музыкальных</w:t>
      </w:r>
      <w:r w:rsidRPr="006A7BCE">
        <w:rPr>
          <w:rFonts w:ascii="Times New Roman" w:hAnsi="Times New Roman" w:cs="Times New Roman"/>
          <w:sz w:val="28"/>
          <w:szCs w:val="28"/>
        </w:rPr>
        <w:t>произведени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6A7BCE">
        <w:rPr>
          <w:rFonts w:ascii="Times New Roman" w:hAnsi="Times New Roman" w:cs="Times New Roman"/>
          <w:sz w:val="28"/>
          <w:szCs w:val="28"/>
        </w:rPr>
        <w:t xml:space="preserve"> предваряется работой в определенной форме игрового моделирования.  Особенностью  данного метода является  сочетание всех видов деятельности, идея совместного творчества. Слушание музыки сочетается с практическими заданиями по сольфеджио, с творческими заданиями.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 xml:space="preserve">На уроке создаются модели - конструкции, которые иллюстрируют наиболее яркие детали музыкального текста и вызывают множественный ассоциативный ряд. С помощью таких моделей - конструкций обучающимся легче понять и более общие закономерности (характер, герой, музыкальная фабула). 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Приё</w:t>
      </w:r>
      <w:r w:rsidRPr="006A7BCE">
        <w:rPr>
          <w:rFonts w:ascii="Times New Roman" w:hAnsi="Times New Roman" w:cs="Times New Roman"/>
          <w:sz w:val="28"/>
          <w:szCs w:val="28"/>
        </w:rPr>
        <w:t xml:space="preserve">мы игрового моделирования: 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>- отражение в пластике телесно-моторных движений особенностей метроритма, рисунка мелодии, фактуры, артикуляции музыкального текста;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>- сочинение простейших мелодических моделей с разными типами интонации;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>- графическое изображение фразировки, звукового пространства, интонаций;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>- игры-драматизации (песни-диалоги, мимические движения, жесты-позы) с опорой на импровизацию в процессе представления;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>- исполнение на инструментах детского оркестра ритмических аккомпанементов, вариантов оркестровки небольших пьес.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 xml:space="preserve">Осваивая программу, учащиеся должны выработать примерный алгоритм слушания незнакомых произведений. В процессе обучения большую роль играют принципы развивающего (опережающего) обучения: поменьше давать готовых определений и  строить педагогическую работу так, чтобы вызывать </w:t>
      </w:r>
      <w:r>
        <w:rPr>
          <w:rFonts w:ascii="Times New Roman" w:hAnsi="Times New Roman" w:cs="Times New Roman"/>
          <w:sz w:val="28"/>
          <w:szCs w:val="28"/>
        </w:rPr>
        <w:t>активность</w:t>
      </w:r>
      <w:r w:rsidRPr="006A7BCE">
        <w:rPr>
          <w:rFonts w:ascii="Times New Roman" w:hAnsi="Times New Roman" w:cs="Times New Roman"/>
          <w:sz w:val="28"/>
          <w:szCs w:val="28"/>
        </w:rPr>
        <w:t xml:space="preserve"> детей, подводить к терминам и определениям путем «живого наблюдения за музыкой» (Б. Асафьев). Термины и понятия являются итогом работы с конкретным </w:t>
      </w:r>
      <w:r w:rsidRPr="006A7BCE">
        <w:rPr>
          <w:rFonts w:ascii="Times New Roman" w:hAnsi="Times New Roman" w:cs="Times New Roman"/>
          <w:sz w:val="28"/>
          <w:szCs w:val="28"/>
        </w:rPr>
        <w:lastRenderedPageBreak/>
        <w:t>музыкальным материалом, используются как обобщение слухового опыта, но не предшествуют ему. «Термин должен обобщать уже известное, но не предшествовать неизвестному» (А. Лагутин).</w:t>
      </w:r>
    </w:p>
    <w:p w:rsidR="00101466" w:rsidRPr="006C784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right="23"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 xml:space="preserve">Слушая музыку, учащиеся </w:t>
      </w:r>
      <w:r>
        <w:rPr>
          <w:rFonts w:ascii="Times New Roman" w:hAnsi="Times New Roman" w:cs="Times New Roman"/>
          <w:sz w:val="28"/>
          <w:szCs w:val="28"/>
        </w:rPr>
        <w:t>могут выступать в роли «ученого</w:t>
      </w:r>
      <w:r w:rsidRPr="006A7BCE">
        <w:rPr>
          <w:rFonts w:ascii="Times New Roman" w:hAnsi="Times New Roman" w:cs="Times New Roman"/>
          <w:sz w:val="28"/>
          <w:szCs w:val="28"/>
        </w:rPr>
        <w:t>-наблюдателя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A7BCE">
        <w:rPr>
          <w:rFonts w:ascii="Times New Roman" w:hAnsi="Times New Roman" w:cs="Times New Roman"/>
          <w:sz w:val="28"/>
          <w:szCs w:val="28"/>
        </w:rPr>
        <w:t xml:space="preserve"> (когда речь идет о элементах музы</w:t>
      </w:r>
      <w:r>
        <w:rPr>
          <w:rFonts w:ascii="Times New Roman" w:hAnsi="Times New Roman" w:cs="Times New Roman"/>
          <w:sz w:val="28"/>
          <w:szCs w:val="28"/>
        </w:rPr>
        <w:t>кального языка), воспринимать её</w:t>
      </w:r>
      <w:r w:rsidRPr="006A7BCE">
        <w:rPr>
          <w:rFonts w:ascii="Times New Roman" w:hAnsi="Times New Roman" w:cs="Times New Roman"/>
          <w:sz w:val="28"/>
          <w:szCs w:val="28"/>
        </w:rPr>
        <w:t xml:space="preserve"> в формате сопереживания (эпитеты, метафоры), сотворчества. Главным на уроке становится встреч</w:t>
      </w:r>
      <w:r>
        <w:rPr>
          <w:rFonts w:ascii="Times New Roman" w:hAnsi="Times New Roman" w:cs="Times New Roman"/>
          <w:sz w:val="28"/>
          <w:szCs w:val="28"/>
        </w:rPr>
        <w:t xml:space="preserve">а с музыкальным произведением. </w:t>
      </w:r>
      <w:r w:rsidRPr="006A7BCE">
        <w:rPr>
          <w:rFonts w:ascii="Times New Roman" w:hAnsi="Times New Roman" w:cs="Times New Roman"/>
          <w:sz w:val="28"/>
          <w:szCs w:val="28"/>
        </w:rPr>
        <w:t>Сущность слушания музыки можно определить как внутреннее приобщение мира ребенка к миру героя музыки. Каждая деталь музыкального языка может стать центрообразующей в содержании урока, вызвать комплекс ассоциаций и создать условия для эстетического общения и вхождения в образный мир музыки.</w:t>
      </w:r>
    </w:p>
    <w:p w:rsidR="00101466" w:rsidRPr="00475C16" w:rsidRDefault="00101466" w:rsidP="00E53256">
      <w:pPr>
        <w:pStyle w:val="a5"/>
        <w:tabs>
          <w:tab w:val="left" w:pos="142"/>
        </w:tabs>
        <w:spacing w:line="276" w:lineRule="auto"/>
        <w:ind w:left="0"/>
        <w:rPr>
          <w:rFonts w:ascii="Times New Roman" w:hAnsi="Times New Roman" w:cs="Times New Roman"/>
          <w:sz w:val="16"/>
          <w:szCs w:val="16"/>
          <w:lang w:val="ru-RU"/>
        </w:rPr>
      </w:pPr>
    </w:p>
    <w:p w:rsidR="00101466" w:rsidRPr="00EE4835" w:rsidRDefault="00101466" w:rsidP="00E53256">
      <w:pPr>
        <w:tabs>
          <w:tab w:val="left" w:pos="1134"/>
          <w:tab w:val="left" w:pos="1276"/>
        </w:tabs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E4835">
        <w:rPr>
          <w:rFonts w:ascii="Times New Roman" w:hAnsi="Times New Roman" w:cs="Times New Roman"/>
          <w:b/>
          <w:sz w:val="28"/>
          <w:szCs w:val="28"/>
          <w:lang w:val="ru-RU"/>
        </w:rPr>
        <w:t>Материально-технические условия реализации программы</w:t>
      </w:r>
    </w:p>
    <w:p w:rsidR="00101466" w:rsidRPr="008460C1" w:rsidRDefault="00101466" w:rsidP="00E53256">
      <w:pPr>
        <w:pStyle w:val="a5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60C1">
        <w:rPr>
          <w:rFonts w:ascii="Times New Roman" w:hAnsi="Times New Roman" w:cs="Times New Roman"/>
          <w:sz w:val="28"/>
          <w:szCs w:val="28"/>
          <w:lang w:val="ru-RU"/>
        </w:rPr>
        <w:t>Материально-технические условия реализации пр</w:t>
      </w:r>
      <w:r>
        <w:rPr>
          <w:rFonts w:ascii="Times New Roman" w:hAnsi="Times New Roman" w:cs="Times New Roman"/>
          <w:sz w:val="28"/>
          <w:szCs w:val="28"/>
          <w:lang w:val="ru-RU"/>
        </w:rPr>
        <w:t>ограммы «Слушание музыки»</w:t>
      </w:r>
      <w:r w:rsidRPr="008460C1">
        <w:rPr>
          <w:rFonts w:ascii="Times New Roman" w:hAnsi="Times New Roman" w:cs="Times New Roman"/>
          <w:sz w:val="28"/>
          <w:szCs w:val="28"/>
          <w:lang w:val="ru-RU"/>
        </w:rPr>
        <w:t xml:space="preserve"> должны обеспечивать возможность достижения обучающимися результатов, </w:t>
      </w:r>
      <w:r>
        <w:rPr>
          <w:rFonts w:ascii="Times New Roman" w:hAnsi="Times New Roman" w:cs="Times New Roman"/>
          <w:sz w:val="28"/>
          <w:szCs w:val="28"/>
          <w:lang w:val="ru-RU"/>
        </w:rPr>
        <w:t>предъявляемые требованиями к  дополнительным общеразвивающим программам.</w:t>
      </w:r>
    </w:p>
    <w:p w:rsidR="00101466" w:rsidRPr="008460C1" w:rsidRDefault="00101466" w:rsidP="00E53256">
      <w:pPr>
        <w:pStyle w:val="a5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60C1">
        <w:rPr>
          <w:rFonts w:ascii="Times New Roman" w:hAnsi="Times New Roman" w:cs="Times New Roman"/>
          <w:sz w:val="28"/>
          <w:szCs w:val="28"/>
          <w:lang w:val="ru-RU"/>
        </w:rPr>
        <w:t>Материально-техническая ба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за образовательного учреждения </w:t>
      </w:r>
      <w:r w:rsidRPr="008460C1">
        <w:rPr>
          <w:rFonts w:ascii="Times New Roman" w:hAnsi="Times New Roman" w:cs="Times New Roman"/>
          <w:sz w:val="28"/>
          <w:szCs w:val="28"/>
          <w:lang w:val="ru-RU"/>
        </w:rPr>
        <w:t>должна соответствовать санитарным и противопожарным нормам, нормам охраны труда. Образовательное учреждение должно соблюдать своевременные сроки текущего и капитального ремонта.</w:t>
      </w:r>
    </w:p>
    <w:p w:rsidR="00101466" w:rsidRPr="008460C1" w:rsidRDefault="00101466" w:rsidP="00E53256">
      <w:pPr>
        <w:pStyle w:val="a5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60C1">
        <w:rPr>
          <w:rFonts w:ascii="Times New Roman" w:hAnsi="Times New Roman" w:cs="Times New Roman"/>
          <w:sz w:val="28"/>
          <w:szCs w:val="28"/>
          <w:lang w:val="ru-RU"/>
        </w:rPr>
        <w:t>Минимально необходимый для р</w:t>
      </w:r>
      <w:r>
        <w:rPr>
          <w:rFonts w:ascii="Times New Roman" w:hAnsi="Times New Roman" w:cs="Times New Roman"/>
          <w:sz w:val="28"/>
          <w:szCs w:val="28"/>
          <w:lang w:val="ru-RU"/>
        </w:rPr>
        <w:t>еализации в рамках программы «Слушание музыки»</w:t>
      </w:r>
      <w:r w:rsidRPr="008460C1">
        <w:rPr>
          <w:rFonts w:ascii="Times New Roman" w:hAnsi="Times New Roman" w:cs="Times New Roman"/>
          <w:sz w:val="28"/>
          <w:szCs w:val="28"/>
          <w:lang w:val="ru-RU"/>
        </w:rPr>
        <w:t xml:space="preserve"> перечень аудиторийи материально-технического обеспечения включает в себя: </w:t>
      </w:r>
    </w:p>
    <w:p w:rsidR="00101466" w:rsidRDefault="00101466" w:rsidP="00E53256">
      <w:pPr>
        <w:pStyle w:val="a5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8460C1">
        <w:rPr>
          <w:rFonts w:ascii="Times New Roman" w:hAnsi="Times New Roman" w:cs="Times New Roman"/>
          <w:sz w:val="28"/>
          <w:szCs w:val="28"/>
          <w:lang w:val="ru-RU"/>
        </w:rPr>
        <w:t>учебные аудитории для мелкогрупповых занятий с роялем/фортепиано;</w:t>
      </w:r>
    </w:p>
    <w:p w:rsidR="00101466" w:rsidRDefault="00101466" w:rsidP="00E53256">
      <w:pPr>
        <w:pStyle w:val="a5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учебную мебель (столы, стулья, стеллажи, шкафы);</w:t>
      </w:r>
    </w:p>
    <w:p w:rsidR="00101466" w:rsidRDefault="00101466" w:rsidP="00E53256">
      <w:pPr>
        <w:pStyle w:val="a5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наглядно-дидактические средства: наглядные методические пособия, интерактивные доски, демонстрационные модели (например, макеты инструментов симфонического и  народных оркестров);</w:t>
      </w:r>
    </w:p>
    <w:p w:rsidR="00101466" w:rsidRDefault="00101466" w:rsidP="00E53256">
      <w:pPr>
        <w:pStyle w:val="a5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электронные образовательные ресурсы: мультимедийное оборудование (компьютер, аудио- и видеотехника);</w:t>
      </w:r>
    </w:p>
    <w:p w:rsidR="00101466" w:rsidRPr="007F187C" w:rsidRDefault="00101466" w:rsidP="00E53256">
      <w:pPr>
        <w:pStyle w:val="a5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8460C1">
        <w:rPr>
          <w:rFonts w:ascii="Times New Roman" w:hAnsi="Times New Roman" w:cs="Times New Roman"/>
          <w:sz w:val="28"/>
          <w:szCs w:val="28"/>
          <w:lang w:val="ru-RU"/>
        </w:rPr>
        <w:t xml:space="preserve"> библиотеку, помещения для работы со специализированными материалами (фонотеку, </w:t>
      </w:r>
      <w:r>
        <w:rPr>
          <w:rFonts w:ascii="Times New Roman" w:hAnsi="Times New Roman" w:cs="Times New Roman"/>
          <w:sz w:val="28"/>
          <w:szCs w:val="28"/>
          <w:lang w:val="ru-RU"/>
        </w:rPr>
        <w:t>просмотровый видеозал/класс).</w:t>
      </w:r>
    </w:p>
    <w:p w:rsidR="00101466" w:rsidRPr="008460C1" w:rsidRDefault="00101466" w:rsidP="00E53256">
      <w:pPr>
        <w:pStyle w:val="a5"/>
        <w:widowControl w:val="0"/>
        <w:autoSpaceDE w:val="0"/>
        <w:autoSpaceDN w:val="0"/>
        <w:adjustRightInd w:val="0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60C1">
        <w:rPr>
          <w:rFonts w:ascii="Times New Roman" w:hAnsi="Times New Roman" w:cs="Times New Roman"/>
          <w:sz w:val="28"/>
          <w:szCs w:val="28"/>
          <w:lang w:val="ru-RU"/>
        </w:rPr>
        <w:t>Учебные аудитории должны иметь звукоизоляцию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Pr="001D0355" w:rsidRDefault="00101466" w:rsidP="00E53256">
      <w:pPr>
        <w:pStyle w:val="a5"/>
        <w:widowControl w:val="0"/>
        <w:autoSpaceDE w:val="0"/>
        <w:autoSpaceDN w:val="0"/>
        <w:adjustRightInd w:val="0"/>
        <w:spacing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60C1">
        <w:rPr>
          <w:rFonts w:ascii="Times New Roman" w:hAnsi="Times New Roman" w:cs="Times New Roman"/>
          <w:sz w:val="28"/>
          <w:szCs w:val="28"/>
          <w:lang w:val="ru-RU"/>
        </w:rPr>
        <w:t>В образовательном учреждении должны быть созданы условия для содержания, своевременного обслуживания и ре</w:t>
      </w:r>
      <w:r>
        <w:rPr>
          <w:rFonts w:ascii="Times New Roman" w:hAnsi="Times New Roman" w:cs="Times New Roman"/>
          <w:sz w:val="28"/>
          <w:szCs w:val="28"/>
          <w:lang w:val="ru-RU"/>
        </w:rPr>
        <w:t>монта музыкальных инструментов.</w:t>
      </w:r>
    </w:p>
    <w:p w:rsidR="00101466" w:rsidRDefault="00101466" w:rsidP="00E53256">
      <w:pPr>
        <w:pStyle w:val="a5"/>
        <w:spacing w:line="276" w:lineRule="auto"/>
        <w:ind w:firstLine="0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236E99" w:rsidRPr="00EE4835" w:rsidRDefault="00EE4835" w:rsidP="00E53256">
      <w:pPr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VII</w:t>
      </w:r>
      <w:r w:rsidRPr="00EE4835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1D0355" w:rsidRPr="00EE4835">
        <w:rPr>
          <w:rFonts w:ascii="Times New Roman" w:hAnsi="Times New Roman" w:cs="Times New Roman"/>
          <w:b/>
          <w:sz w:val="28"/>
          <w:szCs w:val="28"/>
          <w:lang w:val="ru-RU"/>
        </w:rPr>
        <w:t>Список рекомендуемойучебной и методической</w:t>
      </w:r>
      <w:r w:rsidR="00236E99" w:rsidRPr="00EE4835">
        <w:rPr>
          <w:rFonts w:ascii="Times New Roman" w:hAnsi="Times New Roman" w:cs="Times New Roman"/>
          <w:b/>
          <w:sz w:val="28"/>
          <w:szCs w:val="28"/>
          <w:lang w:val="ru-RU"/>
        </w:rPr>
        <w:t>литератур</w:t>
      </w:r>
      <w:r w:rsidR="001D0355" w:rsidRPr="00EE4835">
        <w:rPr>
          <w:rFonts w:ascii="Times New Roman" w:hAnsi="Times New Roman" w:cs="Times New Roman"/>
          <w:b/>
          <w:sz w:val="28"/>
          <w:szCs w:val="28"/>
          <w:lang w:val="ru-RU"/>
        </w:rPr>
        <w:t>ы</w:t>
      </w:r>
    </w:p>
    <w:p w:rsidR="00236E99" w:rsidRDefault="001D0355" w:rsidP="00E53256">
      <w:pPr>
        <w:pStyle w:val="a5"/>
        <w:spacing w:line="276" w:lineRule="auto"/>
        <w:ind w:left="0"/>
        <w:jc w:val="center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Список м</w:t>
      </w:r>
      <w:r w:rsidR="00F37DF9">
        <w:rPr>
          <w:rFonts w:ascii="Times New Roman" w:hAnsi="Times New Roman" w:cs="Times New Roman"/>
          <w:i/>
          <w:sz w:val="28"/>
          <w:szCs w:val="28"/>
          <w:lang w:val="ru-RU"/>
        </w:rPr>
        <w:t>е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тодической литературы</w:t>
      </w:r>
    </w:p>
    <w:p w:rsidR="003320DF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1.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 xml:space="preserve">Асафьев Б. Путеводитель по концертам: Словарь наиболее </w:t>
      </w:r>
      <w:r w:rsidR="003320DF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обходим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ых терминов и понятий. М., 1978</w:t>
      </w:r>
    </w:p>
    <w:p w:rsidR="003320DF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 xml:space="preserve">Бернстайн Л. 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Концерты для молодежи. Л., 1991</w:t>
      </w:r>
    </w:p>
    <w:p w:rsidR="003320DF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Выгодский Л. Психология искусства. М., 1968</w:t>
      </w:r>
    </w:p>
    <w:p w:rsid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Гилярова Н. Хрестоматия по р</w:t>
      </w:r>
      <w:r w:rsidR="00C62042">
        <w:rPr>
          <w:rFonts w:ascii="Times New Roman" w:hAnsi="Times New Roman" w:cs="Times New Roman"/>
          <w:sz w:val="28"/>
          <w:szCs w:val="28"/>
          <w:lang w:val="ru-RU"/>
        </w:rPr>
        <w:t>усскому народному творчеству. 1-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2 годы обучения. М., 1996</w:t>
      </w:r>
    </w:p>
    <w:p w:rsidR="005D7A52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5.</w:t>
      </w:r>
      <w:r w:rsidR="005D7A52">
        <w:rPr>
          <w:rFonts w:ascii="Times New Roman" w:hAnsi="Times New Roman" w:cs="Times New Roman"/>
          <w:sz w:val="28"/>
          <w:szCs w:val="28"/>
          <w:lang w:val="ru-RU"/>
        </w:rPr>
        <w:t>Гильче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нок Н. Слушаем музыку вместе. С</w:t>
      </w:r>
      <w:r w:rsidR="005D7A52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б</w:t>
      </w:r>
      <w:r w:rsidR="005D7A52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 2006</w:t>
      </w:r>
    </w:p>
    <w:p w:rsidR="003320DF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Газарян С. В мире муз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ыкальных инструментов. М., 1989</w:t>
      </w:r>
    </w:p>
    <w:p w:rsidR="003320DF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Жаворонушки. Русские песни, прибаутки, скороговорки, считалки, сказки, игры. Вып. 4. Сост. Г. Науменко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. М.,1986</w:t>
      </w:r>
    </w:p>
    <w:p w:rsidR="003320DF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Книга о музыке. Составители Г.</w:t>
      </w:r>
      <w:r w:rsidR="003320DF">
        <w:rPr>
          <w:rFonts w:ascii="Times New Roman" w:hAnsi="Times New Roman" w:cs="Times New Roman"/>
          <w:sz w:val="28"/>
          <w:szCs w:val="28"/>
          <w:lang w:val="ru-RU"/>
        </w:rPr>
        <w:t>Головинский, М. Ройтерштейн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. М., 1988</w:t>
      </w:r>
    </w:p>
    <w:p w:rsidR="003320DF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9.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Конен В.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 Дж. Театр и симфония. М., 1975</w:t>
      </w:r>
    </w:p>
    <w:p w:rsidR="003320DF" w:rsidRPr="003320DF" w:rsidRDefault="0066247C" w:rsidP="00E53256">
      <w:pPr>
        <w:pStyle w:val="a5"/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10.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Лядов А. Песни русского нар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ода в обработке для одного голоса и фортепиано. М., 1959</w:t>
      </w:r>
    </w:p>
    <w:p w:rsidR="003320DF" w:rsidRPr="0066247C" w:rsidRDefault="0066247C" w:rsidP="00E53256">
      <w:pPr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11.</w:t>
      </w:r>
      <w:r w:rsidR="003320DF" w:rsidRPr="0066247C">
        <w:rPr>
          <w:rFonts w:ascii="Times New Roman" w:hAnsi="Times New Roman" w:cs="Times New Roman"/>
          <w:sz w:val="28"/>
          <w:szCs w:val="28"/>
          <w:lang w:val="ru-RU"/>
        </w:rPr>
        <w:t>Мазель Л. Строение музыкальных произведений. М.,</w:t>
      </w:r>
      <w:r w:rsidR="00F42365" w:rsidRPr="0066247C">
        <w:rPr>
          <w:rFonts w:ascii="Times New Roman" w:hAnsi="Times New Roman" w:cs="Times New Roman"/>
          <w:sz w:val="28"/>
          <w:szCs w:val="28"/>
          <w:lang w:val="ru-RU"/>
        </w:rPr>
        <w:t xml:space="preserve"> 1979</w:t>
      </w:r>
    </w:p>
    <w:p w:rsidR="003320DF" w:rsidRPr="0066247C" w:rsidRDefault="0066247C" w:rsidP="00E53256">
      <w:pPr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6247C">
        <w:rPr>
          <w:rFonts w:ascii="Times New Roman" w:hAnsi="Times New Roman" w:cs="Times New Roman"/>
          <w:sz w:val="28"/>
          <w:szCs w:val="28"/>
          <w:lang w:val="ru-RU"/>
        </w:rPr>
        <w:t>12.</w:t>
      </w:r>
      <w:r w:rsidR="003320DF" w:rsidRPr="0066247C">
        <w:rPr>
          <w:rFonts w:ascii="Times New Roman" w:hAnsi="Times New Roman" w:cs="Times New Roman"/>
          <w:sz w:val="28"/>
          <w:szCs w:val="28"/>
          <w:lang w:val="ru-RU"/>
        </w:rPr>
        <w:t>Музыкальный энци</w:t>
      </w:r>
      <w:r w:rsidR="00F42365" w:rsidRPr="0066247C">
        <w:rPr>
          <w:rFonts w:ascii="Times New Roman" w:hAnsi="Times New Roman" w:cs="Times New Roman"/>
          <w:sz w:val="28"/>
          <w:szCs w:val="28"/>
          <w:lang w:val="ru-RU"/>
        </w:rPr>
        <w:t>клопедический словарь. М., 1990</w:t>
      </w:r>
    </w:p>
    <w:p w:rsidR="003320DF" w:rsidRPr="0066247C" w:rsidRDefault="0066247C" w:rsidP="00E53256">
      <w:pPr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6247C">
        <w:rPr>
          <w:rFonts w:ascii="Times New Roman" w:hAnsi="Times New Roman" w:cs="Times New Roman"/>
          <w:sz w:val="28"/>
          <w:szCs w:val="28"/>
          <w:lang w:val="ru-RU"/>
        </w:rPr>
        <w:t>13.</w:t>
      </w:r>
      <w:r w:rsidR="003320DF" w:rsidRPr="0066247C">
        <w:rPr>
          <w:rFonts w:ascii="Times New Roman" w:hAnsi="Times New Roman" w:cs="Times New Roman"/>
          <w:sz w:val="28"/>
          <w:szCs w:val="28"/>
          <w:lang w:val="ru-RU"/>
        </w:rPr>
        <w:t>Назайкинский Е. Логика м</w:t>
      </w:r>
      <w:r w:rsidR="00F42365" w:rsidRPr="0066247C">
        <w:rPr>
          <w:rFonts w:ascii="Times New Roman" w:hAnsi="Times New Roman" w:cs="Times New Roman"/>
          <w:sz w:val="28"/>
          <w:szCs w:val="28"/>
          <w:lang w:val="ru-RU"/>
        </w:rPr>
        <w:t>узыкальной композиции. М., 1982</w:t>
      </w:r>
    </w:p>
    <w:p w:rsidR="003320DF" w:rsidRPr="003320DF" w:rsidRDefault="0066247C" w:rsidP="00E53256">
      <w:pPr>
        <w:pStyle w:val="a5"/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14.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Новицкая М. Введение в н</w:t>
      </w:r>
      <w:r w:rsidR="00C62042">
        <w:rPr>
          <w:rFonts w:ascii="Times New Roman" w:hAnsi="Times New Roman" w:cs="Times New Roman"/>
          <w:sz w:val="28"/>
          <w:szCs w:val="28"/>
          <w:lang w:val="ru-RU"/>
        </w:rPr>
        <w:t>ародоведение. Классы 1 -</w:t>
      </w:r>
      <w:r w:rsidR="003320DF">
        <w:rPr>
          <w:rFonts w:ascii="Times New Roman" w:hAnsi="Times New Roman" w:cs="Times New Roman"/>
          <w:sz w:val="28"/>
          <w:szCs w:val="28"/>
          <w:lang w:val="ru-RU"/>
        </w:rPr>
        <w:t xml:space="preserve"> 2. Род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ная земля. М., 1997</w:t>
      </w:r>
    </w:p>
    <w:p w:rsidR="0045764F" w:rsidRDefault="0066247C" w:rsidP="00E53256">
      <w:pPr>
        <w:pStyle w:val="a5"/>
        <w:spacing w:line="276" w:lineRule="auto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15.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Попова Т. Основы русско</w:t>
      </w:r>
      <w:r w:rsidR="003320DF">
        <w:rPr>
          <w:rFonts w:ascii="Times New Roman" w:hAnsi="Times New Roman" w:cs="Times New Roman"/>
          <w:sz w:val="28"/>
          <w:szCs w:val="28"/>
          <w:lang w:val="ru-RU"/>
        </w:rPr>
        <w:t>й народной музыки. Учебное посо</w:t>
      </w:r>
      <w:r w:rsidR="0045764F">
        <w:rPr>
          <w:rFonts w:ascii="Times New Roman" w:hAnsi="Times New Roman" w:cs="Times New Roman"/>
          <w:sz w:val="28"/>
          <w:szCs w:val="28"/>
          <w:lang w:val="ru-RU"/>
        </w:rPr>
        <w:t>бие</w:t>
      </w:r>
    </w:p>
    <w:p w:rsidR="003320DF" w:rsidRPr="003320DF" w:rsidRDefault="0045764F" w:rsidP="00E53256">
      <w:pPr>
        <w:pStyle w:val="a5"/>
        <w:spacing w:line="276" w:lineRule="auto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для 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 xml:space="preserve">музыкальных училищ </w:t>
      </w:r>
      <w:r w:rsidR="006859DC">
        <w:rPr>
          <w:rFonts w:ascii="Times New Roman" w:hAnsi="Times New Roman" w:cs="Times New Roman"/>
          <w:sz w:val="28"/>
          <w:szCs w:val="28"/>
          <w:lang w:val="ru-RU"/>
        </w:rPr>
        <w:t>и институтов культуры. М.,1977</w:t>
      </w:r>
    </w:p>
    <w:p w:rsidR="003320DF" w:rsidRPr="00EC4E3C" w:rsidRDefault="0066247C" w:rsidP="00E53256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EC4E3C">
        <w:rPr>
          <w:rFonts w:ascii="Times New Roman" w:hAnsi="Times New Roman" w:cs="Times New Roman"/>
          <w:sz w:val="28"/>
          <w:szCs w:val="28"/>
          <w:lang w:val="ru-RU"/>
        </w:rPr>
        <w:t>16.</w:t>
      </w:r>
      <w:r w:rsidR="003320DF" w:rsidRPr="00EC4E3C">
        <w:rPr>
          <w:rFonts w:ascii="Times New Roman" w:hAnsi="Times New Roman" w:cs="Times New Roman"/>
          <w:sz w:val="28"/>
          <w:szCs w:val="28"/>
          <w:lang w:val="ru-RU"/>
        </w:rPr>
        <w:t>Римский-Корсаков Н. 100 русс</w:t>
      </w:r>
      <w:r w:rsidR="00F42365" w:rsidRPr="00EC4E3C">
        <w:rPr>
          <w:rFonts w:ascii="Times New Roman" w:hAnsi="Times New Roman" w:cs="Times New Roman"/>
          <w:sz w:val="28"/>
          <w:szCs w:val="28"/>
          <w:lang w:val="ru-RU"/>
        </w:rPr>
        <w:t>ких народных песен. М.-Л., 1951</w:t>
      </w:r>
    </w:p>
    <w:p w:rsidR="0045764F" w:rsidRDefault="0066247C" w:rsidP="00E53256">
      <w:pPr>
        <w:pStyle w:val="a5"/>
        <w:spacing w:line="276" w:lineRule="auto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17.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Рождественские песни. Пение на уроках сольфеджио. Вып 1.</w:t>
      </w:r>
    </w:p>
    <w:p w:rsidR="003320DF" w:rsidRPr="006859DC" w:rsidRDefault="0045764F" w:rsidP="00E53256">
      <w:pPr>
        <w:pStyle w:val="a5"/>
        <w:spacing w:line="276" w:lineRule="auto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Сост.Г.</w:t>
      </w:r>
      <w:r w:rsidR="00F42365" w:rsidRPr="006859DC">
        <w:rPr>
          <w:rFonts w:ascii="Times New Roman" w:hAnsi="Times New Roman" w:cs="Times New Roman"/>
          <w:sz w:val="28"/>
          <w:szCs w:val="28"/>
          <w:lang w:val="ru-RU"/>
        </w:rPr>
        <w:t>Ушпикова. М.,1996</w:t>
      </w:r>
    </w:p>
    <w:p w:rsidR="003320DF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18.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Русское народное музыкальное т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ворчество. Хрестоматия. М.,1958</w:t>
      </w:r>
    </w:p>
    <w:p w:rsid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19.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Русское народное музыкальное творчество. Хрестоматия. Учебное пособие для музыкальных учил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ищ. Сост. Б. Фраенова. М., 2000</w:t>
      </w:r>
    </w:p>
    <w:p w:rsidR="004762BC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20.</w:t>
      </w:r>
      <w:r w:rsidR="004762BC">
        <w:rPr>
          <w:rFonts w:ascii="Times New Roman" w:hAnsi="Times New Roman" w:cs="Times New Roman"/>
          <w:sz w:val="28"/>
          <w:szCs w:val="28"/>
          <w:lang w:val="ru-RU"/>
        </w:rPr>
        <w:t xml:space="preserve">Русское народное музыкальное творчество. Сост. З.Яковлева. </w:t>
      </w:r>
      <w:r w:rsidR="00002866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6859DC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002866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 2004</w:t>
      </w:r>
    </w:p>
    <w:p w:rsidR="003320DF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21.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Скребков С. Художест</w:t>
      </w:r>
      <w:r w:rsidR="00002866">
        <w:rPr>
          <w:rFonts w:ascii="Times New Roman" w:hAnsi="Times New Roman" w:cs="Times New Roman"/>
          <w:sz w:val="28"/>
          <w:szCs w:val="28"/>
          <w:lang w:val="ru-RU"/>
        </w:rPr>
        <w:t>венные принципы музыкальных сти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лей. М., 1973</w:t>
      </w:r>
    </w:p>
    <w:p w:rsidR="004762BC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22.</w:t>
      </w:r>
      <w:r w:rsidR="005D7A52">
        <w:rPr>
          <w:rFonts w:ascii="Times New Roman" w:hAnsi="Times New Roman" w:cs="Times New Roman"/>
          <w:sz w:val="28"/>
          <w:szCs w:val="28"/>
          <w:lang w:val="ru-RU"/>
        </w:rPr>
        <w:t>Слушание музыки. Для 1-3к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л.  Сост. Г.Ушпикова. СПб, 2008</w:t>
      </w:r>
    </w:p>
    <w:p w:rsid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23.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Способин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 И. Музыкальная форма. М., 1972</w:t>
      </w:r>
    </w:p>
    <w:p w:rsidR="00002866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24.</w:t>
      </w:r>
      <w:r w:rsidR="002E499B">
        <w:rPr>
          <w:rFonts w:ascii="Times New Roman" w:hAnsi="Times New Roman" w:cs="Times New Roman"/>
          <w:sz w:val="28"/>
          <w:szCs w:val="28"/>
          <w:lang w:val="ru-RU"/>
        </w:rPr>
        <w:t>Царева Н. Уроки госпожи Мелодии</w:t>
      </w:r>
      <w:r w:rsidR="00002866">
        <w:rPr>
          <w:rFonts w:ascii="Times New Roman" w:hAnsi="Times New Roman" w:cs="Times New Roman"/>
          <w:sz w:val="28"/>
          <w:szCs w:val="28"/>
          <w:lang w:val="ru-RU"/>
        </w:rPr>
        <w:t>. Методическое пособие.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 М.,2007</w:t>
      </w:r>
    </w:p>
    <w:p w:rsidR="003320DF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25.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Яворский Б. Стро</w:t>
      </w:r>
      <w:r w:rsidR="006859DC">
        <w:rPr>
          <w:rFonts w:ascii="Times New Roman" w:hAnsi="Times New Roman" w:cs="Times New Roman"/>
          <w:sz w:val="28"/>
          <w:szCs w:val="28"/>
          <w:lang w:val="ru-RU"/>
        </w:rPr>
        <w:t>ение музыкальной речи. М., 1908</w:t>
      </w:r>
    </w:p>
    <w:p w:rsidR="00F37DF9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26.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Яворский Б. Статьи, воспоминания, перепис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ка. М., 1972</w:t>
      </w:r>
    </w:p>
    <w:p w:rsidR="00475B85" w:rsidRDefault="00475B85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75B85" w:rsidRDefault="00475B85" w:rsidP="00E53256">
      <w:pPr>
        <w:pStyle w:val="a5"/>
        <w:spacing w:line="276" w:lineRule="auto"/>
        <w:ind w:left="0" w:firstLine="0"/>
        <w:jc w:val="center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75B85">
        <w:rPr>
          <w:rFonts w:ascii="Times New Roman" w:hAnsi="Times New Roman" w:cs="Times New Roman"/>
          <w:i/>
          <w:sz w:val="28"/>
          <w:szCs w:val="28"/>
          <w:lang w:val="ru-RU"/>
        </w:rPr>
        <w:t>Учебная</w:t>
      </w:r>
      <w:r w:rsidR="003C0F94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литература</w:t>
      </w:r>
    </w:p>
    <w:p w:rsidR="003C0F94" w:rsidRDefault="0066247C" w:rsidP="00E53256">
      <w:pPr>
        <w:pStyle w:val="a5"/>
        <w:spacing w:line="276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1.Царева Н.</w:t>
      </w:r>
      <w:r w:rsidR="003C0F94">
        <w:rPr>
          <w:rFonts w:ascii="Times New Roman" w:hAnsi="Times New Roman" w:cs="Times New Roman"/>
          <w:sz w:val="28"/>
          <w:szCs w:val="28"/>
          <w:lang w:val="ru-RU"/>
        </w:rPr>
        <w:t>«Уроки госпожи Мелодии». Учебные пособия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(с </w:t>
      </w:r>
      <w:r w:rsidR="003D32C7">
        <w:rPr>
          <w:rFonts w:ascii="Times New Roman" w:hAnsi="Times New Roman" w:cs="Times New Roman"/>
          <w:sz w:val="28"/>
          <w:szCs w:val="28"/>
          <w:lang w:val="ru-RU"/>
        </w:rPr>
        <w:t xml:space="preserve">аудиозаписями),           </w:t>
      </w:r>
    </w:p>
    <w:p w:rsidR="003D32C7" w:rsidRPr="003C0F94" w:rsidRDefault="00F42365" w:rsidP="00E53256">
      <w:pPr>
        <w:pStyle w:val="a5"/>
        <w:spacing w:line="276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1,2,3 классы. М., 2007</w:t>
      </w:r>
    </w:p>
    <w:p w:rsidR="003C0F94" w:rsidRDefault="003C0F94" w:rsidP="00E53256">
      <w:pPr>
        <w:pStyle w:val="a5"/>
        <w:spacing w:line="276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p w:rsidR="00475B85" w:rsidRPr="00475B85" w:rsidRDefault="00475B85" w:rsidP="00E53256">
      <w:pPr>
        <w:pStyle w:val="a5"/>
        <w:spacing w:line="276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p w:rsidR="00002866" w:rsidRPr="00F37DF9" w:rsidRDefault="00002866" w:rsidP="00E53256">
      <w:pPr>
        <w:pStyle w:val="a5"/>
        <w:spacing w:line="276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sectPr w:rsidR="00002866" w:rsidRPr="00F37DF9" w:rsidSect="003059CA">
      <w:footerReference w:type="default" r:id="rId9"/>
      <w:pgSz w:w="11906" w:h="16838"/>
      <w:pgMar w:top="720" w:right="720" w:bottom="720" w:left="1134" w:header="62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632" w:rsidRDefault="00E82632" w:rsidP="00EB18E3">
      <w:r>
        <w:separator/>
      </w:r>
    </w:p>
  </w:endnote>
  <w:endnote w:type="continuationSeparator" w:id="0">
    <w:p w:rsidR="00E82632" w:rsidRDefault="00E82632" w:rsidP="00EB1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eeza Pro">
    <w:charset w:val="CC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38849"/>
      <w:docPartObj>
        <w:docPartGallery w:val="Page Numbers (Bottom of Page)"/>
        <w:docPartUnique/>
      </w:docPartObj>
    </w:sdtPr>
    <w:sdtEndPr/>
    <w:sdtContent>
      <w:p w:rsidR="00ED43EF" w:rsidRDefault="00FE03E9">
        <w:pPr>
          <w:pStyle w:val="aff"/>
          <w:jc w:val="center"/>
        </w:pPr>
        <w:r>
          <w:fldChar w:fldCharType="begin"/>
        </w:r>
        <w:r w:rsidR="00ED43EF">
          <w:instrText xml:space="preserve"> PAGE   \* MERGEFORMAT </w:instrText>
        </w:r>
        <w:r>
          <w:fldChar w:fldCharType="separate"/>
        </w:r>
        <w:r w:rsidR="00D11E2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D43EF" w:rsidRPr="00622B85" w:rsidRDefault="00ED43EF" w:rsidP="00622B85">
    <w:pPr>
      <w:pStyle w:val="aff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632" w:rsidRDefault="00E82632" w:rsidP="00EB18E3">
      <w:r>
        <w:separator/>
      </w:r>
    </w:p>
  </w:footnote>
  <w:footnote w:type="continuationSeparator" w:id="0">
    <w:p w:rsidR="00E82632" w:rsidRDefault="00E82632" w:rsidP="00EB18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4"/>
    <w:multiLevelType w:val="multilevel"/>
    <w:tmpl w:val="00000014"/>
    <w:name w:val="WWNum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8D22106"/>
    <w:multiLevelType w:val="hybridMultilevel"/>
    <w:tmpl w:val="FAA41646"/>
    <w:lvl w:ilvl="0" w:tplc="9A24BD98">
      <w:start w:val="1"/>
      <w:numFmt w:val="upperRoman"/>
      <w:lvlText w:val="%1."/>
      <w:lvlJc w:val="left"/>
      <w:pPr>
        <w:ind w:left="1519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00254C"/>
    <w:multiLevelType w:val="hybridMultilevel"/>
    <w:tmpl w:val="AF445A10"/>
    <w:lvl w:ilvl="0" w:tplc="6E148436">
      <w:start w:val="1"/>
      <w:numFmt w:val="upperRoman"/>
      <w:lvlText w:val="%1."/>
      <w:lvlJc w:val="left"/>
      <w:pPr>
        <w:ind w:left="32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45" w:hanging="360"/>
      </w:pPr>
    </w:lvl>
    <w:lvl w:ilvl="2" w:tplc="0419001B" w:tentative="1">
      <w:start w:val="1"/>
      <w:numFmt w:val="lowerRoman"/>
      <w:lvlText w:val="%3."/>
      <w:lvlJc w:val="right"/>
      <w:pPr>
        <w:ind w:left="4365" w:hanging="180"/>
      </w:pPr>
    </w:lvl>
    <w:lvl w:ilvl="3" w:tplc="0419000F" w:tentative="1">
      <w:start w:val="1"/>
      <w:numFmt w:val="decimal"/>
      <w:lvlText w:val="%4."/>
      <w:lvlJc w:val="left"/>
      <w:pPr>
        <w:ind w:left="5085" w:hanging="360"/>
      </w:pPr>
    </w:lvl>
    <w:lvl w:ilvl="4" w:tplc="04190019" w:tentative="1">
      <w:start w:val="1"/>
      <w:numFmt w:val="lowerLetter"/>
      <w:lvlText w:val="%5."/>
      <w:lvlJc w:val="left"/>
      <w:pPr>
        <w:ind w:left="5805" w:hanging="360"/>
      </w:pPr>
    </w:lvl>
    <w:lvl w:ilvl="5" w:tplc="0419001B" w:tentative="1">
      <w:start w:val="1"/>
      <w:numFmt w:val="lowerRoman"/>
      <w:lvlText w:val="%6."/>
      <w:lvlJc w:val="right"/>
      <w:pPr>
        <w:ind w:left="6525" w:hanging="180"/>
      </w:pPr>
    </w:lvl>
    <w:lvl w:ilvl="6" w:tplc="0419000F" w:tentative="1">
      <w:start w:val="1"/>
      <w:numFmt w:val="decimal"/>
      <w:lvlText w:val="%7."/>
      <w:lvlJc w:val="left"/>
      <w:pPr>
        <w:ind w:left="7245" w:hanging="360"/>
      </w:pPr>
    </w:lvl>
    <w:lvl w:ilvl="7" w:tplc="04190019" w:tentative="1">
      <w:start w:val="1"/>
      <w:numFmt w:val="lowerLetter"/>
      <w:lvlText w:val="%8."/>
      <w:lvlJc w:val="left"/>
      <w:pPr>
        <w:ind w:left="7965" w:hanging="360"/>
      </w:pPr>
    </w:lvl>
    <w:lvl w:ilvl="8" w:tplc="0419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3">
    <w:nsid w:val="136B2341"/>
    <w:multiLevelType w:val="hybridMultilevel"/>
    <w:tmpl w:val="33D4A358"/>
    <w:lvl w:ilvl="0" w:tplc="18DCFCA6">
      <w:start w:val="1"/>
      <w:numFmt w:val="decimal"/>
      <w:lvlText w:val="%1."/>
      <w:lvlJc w:val="left"/>
      <w:pPr>
        <w:ind w:left="927" w:hanging="360"/>
      </w:pPr>
      <w:rPr>
        <w:rFonts w:eastAsia="Helvetica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6893D50"/>
    <w:multiLevelType w:val="hybridMultilevel"/>
    <w:tmpl w:val="BF84C758"/>
    <w:lvl w:ilvl="0" w:tplc="0532BFDA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D43292"/>
    <w:multiLevelType w:val="hybridMultilevel"/>
    <w:tmpl w:val="824868DA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98B6CE4"/>
    <w:multiLevelType w:val="hybridMultilevel"/>
    <w:tmpl w:val="58B6C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9B0069F"/>
    <w:multiLevelType w:val="hybridMultilevel"/>
    <w:tmpl w:val="2F180E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CC1EDA"/>
    <w:multiLevelType w:val="hybridMultilevel"/>
    <w:tmpl w:val="BEB0F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4E4E3A"/>
    <w:multiLevelType w:val="hybridMultilevel"/>
    <w:tmpl w:val="ABF68D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C521D0"/>
    <w:multiLevelType w:val="hybridMultilevel"/>
    <w:tmpl w:val="2E82AB40"/>
    <w:lvl w:ilvl="0" w:tplc="1E666F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105CD0"/>
    <w:multiLevelType w:val="hybridMultilevel"/>
    <w:tmpl w:val="F9443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B171BA"/>
    <w:multiLevelType w:val="hybridMultilevel"/>
    <w:tmpl w:val="5EEC190A"/>
    <w:lvl w:ilvl="0" w:tplc="684A5A50">
      <w:start w:val="1"/>
      <w:numFmt w:val="upperRoman"/>
      <w:lvlText w:val="%1."/>
      <w:lvlJc w:val="right"/>
      <w:pPr>
        <w:ind w:left="51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A5E33"/>
    <w:multiLevelType w:val="hybridMultilevel"/>
    <w:tmpl w:val="39EC7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E26019"/>
    <w:multiLevelType w:val="hybridMultilevel"/>
    <w:tmpl w:val="83AE4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9051D5"/>
    <w:multiLevelType w:val="hybridMultilevel"/>
    <w:tmpl w:val="A9301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E62A61"/>
    <w:multiLevelType w:val="hybridMultilevel"/>
    <w:tmpl w:val="5B540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DE647B"/>
    <w:multiLevelType w:val="hybridMultilevel"/>
    <w:tmpl w:val="F4DAD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AB7CFE"/>
    <w:multiLevelType w:val="hybridMultilevel"/>
    <w:tmpl w:val="1E587E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575529"/>
    <w:multiLevelType w:val="hybridMultilevel"/>
    <w:tmpl w:val="875C5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5"/>
  </w:num>
  <w:num w:numId="4">
    <w:abstractNumId w:val="9"/>
  </w:num>
  <w:num w:numId="5">
    <w:abstractNumId w:val="14"/>
  </w:num>
  <w:num w:numId="6">
    <w:abstractNumId w:val="15"/>
  </w:num>
  <w:num w:numId="7">
    <w:abstractNumId w:val="16"/>
  </w:num>
  <w:num w:numId="8">
    <w:abstractNumId w:val="18"/>
  </w:num>
  <w:num w:numId="9">
    <w:abstractNumId w:val="17"/>
  </w:num>
  <w:num w:numId="10">
    <w:abstractNumId w:val="13"/>
  </w:num>
  <w:num w:numId="11">
    <w:abstractNumId w:val="11"/>
  </w:num>
  <w:num w:numId="12">
    <w:abstractNumId w:val="8"/>
  </w:num>
  <w:num w:numId="13">
    <w:abstractNumId w:val="19"/>
  </w:num>
  <w:num w:numId="14">
    <w:abstractNumId w:val="7"/>
  </w:num>
  <w:num w:numId="15">
    <w:abstractNumId w:val="10"/>
  </w:num>
  <w:num w:numId="16">
    <w:abstractNumId w:val="4"/>
  </w:num>
  <w:num w:numId="17">
    <w:abstractNumId w:val="0"/>
  </w:num>
  <w:num w:numId="18">
    <w:abstractNumId w:val="6"/>
  </w:num>
  <w:num w:numId="19">
    <w:abstractNumId w:val="1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57932"/>
    <w:rsid w:val="00002866"/>
    <w:rsid w:val="0002046C"/>
    <w:rsid w:val="00024A92"/>
    <w:rsid w:val="00026163"/>
    <w:rsid w:val="00032366"/>
    <w:rsid w:val="00062580"/>
    <w:rsid w:val="00066E27"/>
    <w:rsid w:val="00072D0A"/>
    <w:rsid w:val="0007385D"/>
    <w:rsid w:val="000952C3"/>
    <w:rsid w:val="0009530F"/>
    <w:rsid w:val="00096C68"/>
    <w:rsid w:val="000A1208"/>
    <w:rsid w:val="000B0DB9"/>
    <w:rsid w:val="000B1478"/>
    <w:rsid w:val="000C3E65"/>
    <w:rsid w:val="000C3FD3"/>
    <w:rsid w:val="000D3F60"/>
    <w:rsid w:val="000E3C85"/>
    <w:rsid w:val="000F2F00"/>
    <w:rsid w:val="000F6FC9"/>
    <w:rsid w:val="00101466"/>
    <w:rsid w:val="00105CEF"/>
    <w:rsid w:val="0011162F"/>
    <w:rsid w:val="001154C5"/>
    <w:rsid w:val="00125951"/>
    <w:rsid w:val="00133FE4"/>
    <w:rsid w:val="00151190"/>
    <w:rsid w:val="0015148A"/>
    <w:rsid w:val="00153B76"/>
    <w:rsid w:val="0016171B"/>
    <w:rsid w:val="00161E06"/>
    <w:rsid w:val="001653FA"/>
    <w:rsid w:val="00166636"/>
    <w:rsid w:val="001820BF"/>
    <w:rsid w:val="00193B7F"/>
    <w:rsid w:val="0019654F"/>
    <w:rsid w:val="001B5B46"/>
    <w:rsid w:val="001C3A9E"/>
    <w:rsid w:val="001C7711"/>
    <w:rsid w:val="001D0355"/>
    <w:rsid w:val="001D1485"/>
    <w:rsid w:val="001D4FEE"/>
    <w:rsid w:val="001D5BF2"/>
    <w:rsid w:val="00204788"/>
    <w:rsid w:val="00205769"/>
    <w:rsid w:val="00210386"/>
    <w:rsid w:val="00214076"/>
    <w:rsid w:val="00221234"/>
    <w:rsid w:val="0022356D"/>
    <w:rsid w:val="00225CF1"/>
    <w:rsid w:val="002303F1"/>
    <w:rsid w:val="0023093B"/>
    <w:rsid w:val="00236E99"/>
    <w:rsid w:val="002418A0"/>
    <w:rsid w:val="002421F5"/>
    <w:rsid w:val="00245228"/>
    <w:rsid w:val="002558F9"/>
    <w:rsid w:val="00256579"/>
    <w:rsid w:val="00260783"/>
    <w:rsid w:val="00283E71"/>
    <w:rsid w:val="002872C5"/>
    <w:rsid w:val="00294445"/>
    <w:rsid w:val="002D335F"/>
    <w:rsid w:val="002D3B08"/>
    <w:rsid w:val="002E2847"/>
    <w:rsid w:val="002E499B"/>
    <w:rsid w:val="002E7E52"/>
    <w:rsid w:val="003023D4"/>
    <w:rsid w:val="003059CA"/>
    <w:rsid w:val="00305BF3"/>
    <w:rsid w:val="00307427"/>
    <w:rsid w:val="00307A12"/>
    <w:rsid w:val="00311D74"/>
    <w:rsid w:val="00312E06"/>
    <w:rsid w:val="003177E7"/>
    <w:rsid w:val="00324B48"/>
    <w:rsid w:val="00326B75"/>
    <w:rsid w:val="003320DF"/>
    <w:rsid w:val="003377D4"/>
    <w:rsid w:val="00343AA3"/>
    <w:rsid w:val="003538EB"/>
    <w:rsid w:val="00354525"/>
    <w:rsid w:val="00360394"/>
    <w:rsid w:val="00365AD4"/>
    <w:rsid w:val="00385BB8"/>
    <w:rsid w:val="00387D29"/>
    <w:rsid w:val="003901F2"/>
    <w:rsid w:val="00394B9D"/>
    <w:rsid w:val="00395405"/>
    <w:rsid w:val="003B1843"/>
    <w:rsid w:val="003C0F94"/>
    <w:rsid w:val="003C5449"/>
    <w:rsid w:val="003D2C55"/>
    <w:rsid w:val="003D32C7"/>
    <w:rsid w:val="003D6E28"/>
    <w:rsid w:val="003D736D"/>
    <w:rsid w:val="003E0FA8"/>
    <w:rsid w:val="003E5901"/>
    <w:rsid w:val="003F3264"/>
    <w:rsid w:val="003F5B02"/>
    <w:rsid w:val="004009A9"/>
    <w:rsid w:val="00402E15"/>
    <w:rsid w:val="004031AE"/>
    <w:rsid w:val="00403C1E"/>
    <w:rsid w:val="00412827"/>
    <w:rsid w:val="004201B1"/>
    <w:rsid w:val="00424D12"/>
    <w:rsid w:val="00427A7F"/>
    <w:rsid w:val="00430582"/>
    <w:rsid w:val="00431AC7"/>
    <w:rsid w:val="00431DB5"/>
    <w:rsid w:val="00435CFB"/>
    <w:rsid w:val="0045764F"/>
    <w:rsid w:val="00457932"/>
    <w:rsid w:val="0046019D"/>
    <w:rsid w:val="00475386"/>
    <w:rsid w:val="00475B85"/>
    <w:rsid w:val="00475C16"/>
    <w:rsid w:val="004762BC"/>
    <w:rsid w:val="004A5396"/>
    <w:rsid w:val="004A53A3"/>
    <w:rsid w:val="004A60ED"/>
    <w:rsid w:val="004B2517"/>
    <w:rsid w:val="004B331F"/>
    <w:rsid w:val="004B45C5"/>
    <w:rsid w:val="004B6A8C"/>
    <w:rsid w:val="004C4945"/>
    <w:rsid w:val="004C73FE"/>
    <w:rsid w:val="004F35C6"/>
    <w:rsid w:val="004F7DD6"/>
    <w:rsid w:val="00513424"/>
    <w:rsid w:val="00516E12"/>
    <w:rsid w:val="00523ECA"/>
    <w:rsid w:val="00527CFA"/>
    <w:rsid w:val="00532C95"/>
    <w:rsid w:val="00532FC6"/>
    <w:rsid w:val="00536F35"/>
    <w:rsid w:val="00540C4B"/>
    <w:rsid w:val="005452DF"/>
    <w:rsid w:val="00547C4E"/>
    <w:rsid w:val="00552C28"/>
    <w:rsid w:val="00555791"/>
    <w:rsid w:val="005573F8"/>
    <w:rsid w:val="005666C8"/>
    <w:rsid w:val="00566C45"/>
    <w:rsid w:val="005704E5"/>
    <w:rsid w:val="00573FD3"/>
    <w:rsid w:val="00574DB7"/>
    <w:rsid w:val="005770B4"/>
    <w:rsid w:val="005849BB"/>
    <w:rsid w:val="005970FF"/>
    <w:rsid w:val="005A5072"/>
    <w:rsid w:val="005A59BE"/>
    <w:rsid w:val="005B2155"/>
    <w:rsid w:val="005B504A"/>
    <w:rsid w:val="005C2C88"/>
    <w:rsid w:val="005D7A52"/>
    <w:rsid w:val="005E4C48"/>
    <w:rsid w:val="0060194B"/>
    <w:rsid w:val="006034D1"/>
    <w:rsid w:val="006053B2"/>
    <w:rsid w:val="006072C4"/>
    <w:rsid w:val="0060753B"/>
    <w:rsid w:val="00607FAE"/>
    <w:rsid w:val="0061759D"/>
    <w:rsid w:val="00622B85"/>
    <w:rsid w:val="00630562"/>
    <w:rsid w:val="00630D85"/>
    <w:rsid w:val="00641855"/>
    <w:rsid w:val="00650E21"/>
    <w:rsid w:val="0066247C"/>
    <w:rsid w:val="006641D1"/>
    <w:rsid w:val="0066673C"/>
    <w:rsid w:val="00680AB9"/>
    <w:rsid w:val="00683780"/>
    <w:rsid w:val="006859DC"/>
    <w:rsid w:val="0069299E"/>
    <w:rsid w:val="006936D4"/>
    <w:rsid w:val="006939A0"/>
    <w:rsid w:val="006A1BF3"/>
    <w:rsid w:val="006A6884"/>
    <w:rsid w:val="006A7BCE"/>
    <w:rsid w:val="006C784E"/>
    <w:rsid w:val="006D43A7"/>
    <w:rsid w:val="006E16EC"/>
    <w:rsid w:val="006E26B5"/>
    <w:rsid w:val="006E7E6B"/>
    <w:rsid w:val="006F2ACF"/>
    <w:rsid w:val="00703A3C"/>
    <w:rsid w:val="00704B02"/>
    <w:rsid w:val="00707CBB"/>
    <w:rsid w:val="00712650"/>
    <w:rsid w:val="0071577F"/>
    <w:rsid w:val="00724416"/>
    <w:rsid w:val="00727B25"/>
    <w:rsid w:val="007457C7"/>
    <w:rsid w:val="007503CE"/>
    <w:rsid w:val="0075369C"/>
    <w:rsid w:val="00782585"/>
    <w:rsid w:val="00786201"/>
    <w:rsid w:val="007871F4"/>
    <w:rsid w:val="00793561"/>
    <w:rsid w:val="00797D61"/>
    <w:rsid w:val="007B556D"/>
    <w:rsid w:val="007C09CE"/>
    <w:rsid w:val="007C6A92"/>
    <w:rsid w:val="007D3658"/>
    <w:rsid w:val="007D46C0"/>
    <w:rsid w:val="007D7502"/>
    <w:rsid w:val="007E44B1"/>
    <w:rsid w:val="007E45DF"/>
    <w:rsid w:val="007F187C"/>
    <w:rsid w:val="007F2C9C"/>
    <w:rsid w:val="007F552A"/>
    <w:rsid w:val="00802800"/>
    <w:rsid w:val="00804304"/>
    <w:rsid w:val="008047E6"/>
    <w:rsid w:val="008050A6"/>
    <w:rsid w:val="008067D2"/>
    <w:rsid w:val="0081531C"/>
    <w:rsid w:val="00816BF1"/>
    <w:rsid w:val="00835991"/>
    <w:rsid w:val="008460C1"/>
    <w:rsid w:val="00862F23"/>
    <w:rsid w:val="008707EC"/>
    <w:rsid w:val="00871827"/>
    <w:rsid w:val="00877C13"/>
    <w:rsid w:val="0088214E"/>
    <w:rsid w:val="00886C7F"/>
    <w:rsid w:val="008B02CD"/>
    <w:rsid w:val="008C0507"/>
    <w:rsid w:val="008C2569"/>
    <w:rsid w:val="008C4546"/>
    <w:rsid w:val="008C7D60"/>
    <w:rsid w:val="008D009E"/>
    <w:rsid w:val="008D6047"/>
    <w:rsid w:val="008E4069"/>
    <w:rsid w:val="008F0E51"/>
    <w:rsid w:val="008F236A"/>
    <w:rsid w:val="008F2A63"/>
    <w:rsid w:val="008F2B36"/>
    <w:rsid w:val="008F3704"/>
    <w:rsid w:val="008F67A2"/>
    <w:rsid w:val="00911CD2"/>
    <w:rsid w:val="009126BF"/>
    <w:rsid w:val="009136A3"/>
    <w:rsid w:val="0092243A"/>
    <w:rsid w:val="00935239"/>
    <w:rsid w:val="00942761"/>
    <w:rsid w:val="0094725A"/>
    <w:rsid w:val="009529A4"/>
    <w:rsid w:val="00964FE0"/>
    <w:rsid w:val="00970FC1"/>
    <w:rsid w:val="009834EB"/>
    <w:rsid w:val="009B3AE7"/>
    <w:rsid w:val="009B6044"/>
    <w:rsid w:val="009C6B13"/>
    <w:rsid w:val="009D53E8"/>
    <w:rsid w:val="009E043B"/>
    <w:rsid w:val="009E1BDE"/>
    <w:rsid w:val="009E5BC8"/>
    <w:rsid w:val="009E762F"/>
    <w:rsid w:val="00A00183"/>
    <w:rsid w:val="00A16015"/>
    <w:rsid w:val="00A27841"/>
    <w:rsid w:val="00A3469A"/>
    <w:rsid w:val="00A419D0"/>
    <w:rsid w:val="00A433BB"/>
    <w:rsid w:val="00A45631"/>
    <w:rsid w:val="00A46FFB"/>
    <w:rsid w:val="00A51FBD"/>
    <w:rsid w:val="00A60070"/>
    <w:rsid w:val="00A61410"/>
    <w:rsid w:val="00A65F0B"/>
    <w:rsid w:val="00A67090"/>
    <w:rsid w:val="00A67229"/>
    <w:rsid w:val="00A71EAF"/>
    <w:rsid w:val="00A8227F"/>
    <w:rsid w:val="00A937E0"/>
    <w:rsid w:val="00AB06A2"/>
    <w:rsid w:val="00AB6F9A"/>
    <w:rsid w:val="00AC1845"/>
    <w:rsid w:val="00AE3F5C"/>
    <w:rsid w:val="00AF5F71"/>
    <w:rsid w:val="00B12E71"/>
    <w:rsid w:val="00B16FF6"/>
    <w:rsid w:val="00B23F3D"/>
    <w:rsid w:val="00B33EF9"/>
    <w:rsid w:val="00B34397"/>
    <w:rsid w:val="00B426C2"/>
    <w:rsid w:val="00B56745"/>
    <w:rsid w:val="00B57038"/>
    <w:rsid w:val="00B5788A"/>
    <w:rsid w:val="00B7423E"/>
    <w:rsid w:val="00B963DC"/>
    <w:rsid w:val="00B97541"/>
    <w:rsid w:val="00B976D8"/>
    <w:rsid w:val="00BA04AC"/>
    <w:rsid w:val="00BB231E"/>
    <w:rsid w:val="00BB272D"/>
    <w:rsid w:val="00BB2E9A"/>
    <w:rsid w:val="00BD1027"/>
    <w:rsid w:val="00BE73B7"/>
    <w:rsid w:val="00C0169B"/>
    <w:rsid w:val="00C148B2"/>
    <w:rsid w:val="00C40D74"/>
    <w:rsid w:val="00C513A0"/>
    <w:rsid w:val="00C526D3"/>
    <w:rsid w:val="00C53333"/>
    <w:rsid w:val="00C62042"/>
    <w:rsid w:val="00C64ABB"/>
    <w:rsid w:val="00C66EB7"/>
    <w:rsid w:val="00C71F1B"/>
    <w:rsid w:val="00C732DF"/>
    <w:rsid w:val="00C73854"/>
    <w:rsid w:val="00C73B10"/>
    <w:rsid w:val="00C75187"/>
    <w:rsid w:val="00C77B62"/>
    <w:rsid w:val="00C91017"/>
    <w:rsid w:val="00C92F1E"/>
    <w:rsid w:val="00CA49D1"/>
    <w:rsid w:val="00CC7613"/>
    <w:rsid w:val="00CD38BC"/>
    <w:rsid w:val="00CD6CFF"/>
    <w:rsid w:val="00CD7CEA"/>
    <w:rsid w:val="00CE22E5"/>
    <w:rsid w:val="00CE3B01"/>
    <w:rsid w:val="00CE7143"/>
    <w:rsid w:val="00CF3C28"/>
    <w:rsid w:val="00D04778"/>
    <w:rsid w:val="00D10972"/>
    <w:rsid w:val="00D11E2C"/>
    <w:rsid w:val="00D14057"/>
    <w:rsid w:val="00D14C2F"/>
    <w:rsid w:val="00D178BB"/>
    <w:rsid w:val="00D23026"/>
    <w:rsid w:val="00D27E78"/>
    <w:rsid w:val="00D347B1"/>
    <w:rsid w:val="00D3666C"/>
    <w:rsid w:val="00D3688B"/>
    <w:rsid w:val="00D435F9"/>
    <w:rsid w:val="00D43E98"/>
    <w:rsid w:val="00D60560"/>
    <w:rsid w:val="00D7074A"/>
    <w:rsid w:val="00D8086D"/>
    <w:rsid w:val="00D8392D"/>
    <w:rsid w:val="00D9725B"/>
    <w:rsid w:val="00DA2164"/>
    <w:rsid w:val="00DA4195"/>
    <w:rsid w:val="00DA72EC"/>
    <w:rsid w:val="00DB7E87"/>
    <w:rsid w:val="00DC02A1"/>
    <w:rsid w:val="00DE3B0E"/>
    <w:rsid w:val="00DF7A6B"/>
    <w:rsid w:val="00E00EB5"/>
    <w:rsid w:val="00E02FAD"/>
    <w:rsid w:val="00E03DAC"/>
    <w:rsid w:val="00E07EB5"/>
    <w:rsid w:val="00E1226B"/>
    <w:rsid w:val="00E2549B"/>
    <w:rsid w:val="00E2731B"/>
    <w:rsid w:val="00E4326B"/>
    <w:rsid w:val="00E4365F"/>
    <w:rsid w:val="00E53256"/>
    <w:rsid w:val="00E5446E"/>
    <w:rsid w:val="00E55468"/>
    <w:rsid w:val="00E70D22"/>
    <w:rsid w:val="00E7482A"/>
    <w:rsid w:val="00E82632"/>
    <w:rsid w:val="00E834A8"/>
    <w:rsid w:val="00E87592"/>
    <w:rsid w:val="00E9044B"/>
    <w:rsid w:val="00EA3BDF"/>
    <w:rsid w:val="00EB0EBE"/>
    <w:rsid w:val="00EB18E3"/>
    <w:rsid w:val="00EB214F"/>
    <w:rsid w:val="00EC4E3C"/>
    <w:rsid w:val="00EC63D8"/>
    <w:rsid w:val="00EC6590"/>
    <w:rsid w:val="00ED43EF"/>
    <w:rsid w:val="00ED5B6B"/>
    <w:rsid w:val="00EE1274"/>
    <w:rsid w:val="00EE4835"/>
    <w:rsid w:val="00EE68BD"/>
    <w:rsid w:val="00EF5DB8"/>
    <w:rsid w:val="00F02AC9"/>
    <w:rsid w:val="00F031CF"/>
    <w:rsid w:val="00F0397B"/>
    <w:rsid w:val="00F2051E"/>
    <w:rsid w:val="00F222E1"/>
    <w:rsid w:val="00F24622"/>
    <w:rsid w:val="00F312D1"/>
    <w:rsid w:val="00F34425"/>
    <w:rsid w:val="00F37D01"/>
    <w:rsid w:val="00F37DF9"/>
    <w:rsid w:val="00F42365"/>
    <w:rsid w:val="00F730EC"/>
    <w:rsid w:val="00F75AE4"/>
    <w:rsid w:val="00F805E0"/>
    <w:rsid w:val="00FA2689"/>
    <w:rsid w:val="00FB0600"/>
    <w:rsid w:val="00FB3054"/>
    <w:rsid w:val="00FC0282"/>
    <w:rsid w:val="00FD42AC"/>
    <w:rsid w:val="00FD45C1"/>
    <w:rsid w:val="00FE0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2EC"/>
  </w:style>
  <w:style w:type="paragraph" w:styleId="1">
    <w:name w:val="heading 1"/>
    <w:basedOn w:val="a"/>
    <w:next w:val="a"/>
    <w:link w:val="10"/>
    <w:uiPriority w:val="9"/>
    <w:qFormat/>
    <w:rsid w:val="00DA72EC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72EC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72EC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DA72EC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72EC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72EC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semiHidden/>
    <w:unhideWhenUsed/>
    <w:qFormat/>
    <w:rsid w:val="00DA72EC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72EC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72EC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link w:val="a3"/>
    <w:uiPriority w:val="99"/>
    <w:rsid w:val="00457932"/>
    <w:rPr>
      <w:rFonts w:ascii="Calibri" w:hAnsi="Calibri" w:cs="Calibri"/>
      <w:sz w:val="31"/>
      <w:szCs w:val="31"/>
      <w:shd w:val="clear" w:color="auto" w:fill="FFFFFF"/>
    </w:rPr>
  </w:style>
  <w:style w:type="paragraph" w:styleId="a3">
    <w:name w:val="Body Text"/>
    <w:basedOn w:val="a"/>
    <w:link w:val="11"/>
    <w:uiPriority w:val="99"/>
    <w:rsid w:val="00457932"/>
    <w:pPr>
      <w:widowControl w:val="0"/>
      <w:shd w:val="clear" w:color="auto" w:fill="FFFFFF"/>
      <w:spacing w:after="1260" w:line="437" w:lineRule="exact"/>
    </w:pPr>
    <w:rPr>
      <w:rFonts w:ascii="Calibri" w:eastAsiaTheme="minorHAnsi" w:hAnsi="Calibri" w:cs="Calibri"/>
      <w:sz w:val="31"/>
      <w:szCs w:val="31"/>
      <w:lang w:val="ru-RU"/>
    </w:rPr>
  </w:style>
  <w:style w:type="character" w:customStyle="1" w:styleId="a4">
    <w:name w:val="Основной текст Знак"/>
    <w:basedOn w:val="a0"/>
    <w:uiPriority w:val="99"/>
    <w:semiHidden/>
    <w:rsid w:val="0045793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DA72EC"/>
    <w:pPr>
      <w:ind w:left="720"/>
      <w:contextualSpacing/>
    </w:pPr>
  </w:style>
  <w:style w:type="paragraph" w:customStyle="1" w:styleId="Body1">
    <w:name w:val="Body 1"/>
    <w:rsid w:val="00457932"/>
    <w:rPr>
      <w:rFonts w:ascii="Helvetica" w:eastAsia="ヒラギノ角ゴ Pro W3" w:hAnsi="Helvetica" w:cs="Times New Roman"/>
      <w:color w:val="000000"/>
      <w:sz w:val="24"/>
      <w:szCs w:val="20"/>
      <w:lang w:eastAsia="ru-RU"/>
    </w:rPr>
  </w:style>
  <w:style w:type="table" w:styleId="a6">
    <w:name w:val="Table Grid"/>
    <w:basedOn w:val="a1"/>
    <w:rsid w:val="00E554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_"/>
    <w:basedOn w:val="a0"/>
    <w:link w:val="41"/>
    <w:rsid w:val="005C2C8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basedOn w:val="a0"/>
    <w:link w:val="52"/>
    <w:rsid w:val="005C2C88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a8">
    <w:name w:val="Основной текст + Курсив"/>
    <w:basedOn w:val="a7"/>
    <w:rsid w:val="005C2C8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5C2C88"/>
    <w:pPr>
      <w:widowControl w:val="0"/>
      <w:shd w:val="clear" w:color="auto" w:fill="FFFFFF"/>
      <w:spacing w:before="360" w:line="259" w:lineRule="exact"/>
      <w:ind w:hanging="700"/>
      <w:jc w:val="both"/>
    </w:pPr>
    <w:rPr>
      <w:lang w:val="ru-RU"/>
    </w:rPr>
  </w:style>
  <w:style w:type="paragraph" w:customStyle="1" w:styleId="52">
    <w:name w:val="Основной текст (5)"/>
    <w:basedOn w:val="a"/>
    <w:link w:val="51"/>
    <w:rsid w:val="005C2C88"/>
    <w:pPr>
      <w:widowControl w:val="0"/>
      <w:shd w:val="clear" w:color="auto" w:fill="FFFFFF"/>
      <w:spacing w:before="240" w:line="259" w:lineRule="exact"/>
    </w:pPr>
    <w:rPr>
      <w:i/>
      <w:iCs/>
      <w:lang w:val="ru-RU"/>
    </w:rPr>
  </w:style>
  <w:style w:type="paragraph" w:styleId="a9">
    <w:name w:val="No Spacing"/>
    <w:basedOn w:val="a"/>
    <w:link w:val="aa"/>
    <w:uiPriority w:val="1"/>
    <w:qFormat/>
    <w:rsid w:val="00DA72EC"/>
    <w:pPr>
      <w:ind w:firstLine="0"/>
    </w:pPr>
  </w:style>
  <w:style w:type="character" w:customStyle="1" w:styleId="10">
    <w:name w:val="Заголовок 1 Знак"/>
    <w:basedOn w:val="a0"/>
    <w:link w:val="1"/>
    <w:uiPriority w:val="9"/>
    <w:rsid w:val="00DA72EC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A72EC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DA72EC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DA72EC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A72EC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DA72EC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semiHidden/>
    <w:rsid w:val="00DA72EC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DA72EC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A72EC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b">
    <w:name w:val="caption"/>
    <w:basedOn w:val="a"/>
    <w:next w:val="a"/>
    <w:uiPriority w:val="35"/>
    <w:semiHidden/>
    <w:unhideWhenUsed/>
    <w:qFormat/>
    <w:rsid w:val="00DA72EC"/>
    <w:rPr>
      <w:b/>
      <w:bCs/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rsid w:val="00DA72EC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d">
    <w:name w:val="Название Знак"/>
    <w:basedOn w:val="a0"/>
    <w:link w:val="ac"/>
    <w:uiPriority w:val="10"/>
    <w:rsid w:val="00DA72EC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e">
    <w:name w:val="Subtitle"/>
    <w:basedOn w:val="a"/>
    <w:next w:val="a"/>
    <w:link w:val="af"/>
    <w:uiPriority w:val="11"/>
    <w:qFormat/>
    <w:rsid w:val="00DA72EC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DA72EC"/>
    <w:rPr>
      <w:rFonts w:asciiTheme="minorHAnsi"/>
      <w:i/>
      <w:iCs/>
      <w:sz w:val="24"/>
      <w:szCs w:val="24"/>
    </w:rPr>
  </w:style>
  <w:style w:type="character" w:styleId="af0">
    <w:name w:val="Strong"/>
    <w:basedOn w:val="a0"/>
    <w:uiPriority w:val="22"/>
    <w:qFormat/>
    <w:rsid w:val="00DA72EC"/>
    <w:rPr>
      <w:b/>
      <w:bCs/>
      <w:spacing w:val="0"/>
    </w:rPr>
  </w:style>
  <w:style w:type="character" w:styleId="af1">
    <w:name w:val="Emphasis"/>
    <w:uiPriority w:val="20"/>
    <w:qFormat/>
    <w:rsid w:val="00DA72EC"/>
    <w:rPr>
      <w:b/>
      <w:bCs/>
      <w:i/>
      <w:iCs/>
      <w:color w:val="5A5A5A" w:themeColor="text1" w:themeTint="A5"/>
    </w:rPr>
  </w:style>
  <w:style w:type="character" w:customStyle="1" w:styleId="aa">
    <w:name w:val="Без интервала Знак"/>
    <w:basedOn w:val="a0"/>
    <w:link w:val="a9"/>
    <w:uiPriority w:val="1"/>
    <w:rsid w:val="00DA72EC"/>
  </w:style>
  <w:style w:type="paragraph" w:styleId="21">
    <w:name w:val="Quote"/>
    <w:basedOn w:val="a"/>
    <w:next w:val="a"/>
    <w:link w:val="22"/>
    <w:uiPriority w:val="29"/>
    <w:qFormat/>
    <w:rsid w:val="00DA72E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DA72E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f2">
    <w:name w:val="Intense Quote"/>
    <w:basedOn w:val="a"/>
    <w:next w:val="a"/>
    <w:link w:val="af3"/>
    <w:uiPriority w:val="30"/>
    <w:qFormat/>
    <w:rsid w:val="00DA72EC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f3">
    <w:name w:val="Выделенная цитата Знак"/>
    <w:basedOn w:val="a0"/>
    <w:link w:val="af2"/>
    <w:uiPriority w:val="30"/>
    <w:rsid w:val="00DA72EC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4">
    <w:name w:val="Subtle Emphasis"/>
    <w:uiPriority w:val="19"/>
    <w:qFormat/>
    <w:rsid w:val="00DA72EC"/>
    <w:rPr>
      <w:i/>
      <w:iCs/>
      <w:color w:val="5A5A5A" w:themeColor="text1" w:themeTint="A5"/>
    </w:rPr>
  </w:style>
  <w:style w:type="character" w:styleId="af5">
    <w:name w:val="Intense Emphasis"/>
    <w:uiPriority w:val="21"/>
    <w:qFormat/>
    <w:rsid w:val="00DA72EC"/>
    <w:rPr>
      <w:b/>
      <w:bCs/>
      <w:i/>
      <w:iCs/>
      <w:color w:val="4F81BD" w:themeColor="accent1"/>
      <w:sz w:val="22"/>
      <w:szCs w:val="22"/>
    </w:rPr>
  </w:style>
  <w:style w:type="character" w:styleId="af6">
    <w:name w:val="Subtle Reference"/>
    <w:uiPriority w:val="31"/>
    <w:qFormat/>
    <w:rsid w:val="00DA72EC"/>
    <w:rPr>
      <w:color w:val="auto"/>
      <w:u w:val="single" w:color="9BBB59" w:themeColor="accent3"/>
    </w:rPr>
  </w:style>
  <w:style w:type="character" w:styleId="af7">
    <w:name w:val="Intense Reference"/>
    <w:basedOn w:val="a0"/>
    <w:uiPriority w:val="32"/>
    <w:qFormat/>
    <w:rsid w:val="00DA72EC"/>
    <w:rPr>
      <w:b/>
      <w:bCs/>
      <w:color w:val="76923C" w:themeColor="accent3" w:themeShade="BF"/>
      <w:u w:val="single" w:color="9BBB59" w:themeColor="accent3"/>
    </w:rPr>
  </w:style>
  <w:style w:type="character" w:styleId="af8">
    <w:name w:val="Book Title"/>
    <w:basedOn w:val="a0"/>
    <w:uiPriority w:val="33"/>
    <w:qFormat/>
    <w:rsid w:val="00DA72EC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9">
    <w:name w:val="TOC Heading"/>
    <w:basedOn w:val="1"/>
    <w:next w:val="a"/>
    <w:uiPriority w:val="39"/>
    <w:semiHidden/>
    <w:unhideWhenUsed/>
    <w:qFormat/>
    <w:rsid w:val="00DA72EC"/>
    <w:pPr>
      <w:outlineLvl w:val="9"/>
    </w:pPr>
  </w:style>
  <w:style w:type="paragraph" w:styleId="afa">
    <w:name w:val="footnote text"/>
    <w:basedOn w:val="a"/>
    <w:link w:val="afb"/>
    <w:semiHidden/>
    <w:unhideWhenUsed/>
    <w:rsid w:val="00EB18E3"/>
    <w:rPr>
      <w:sz w:val="20"/>
      <w:szCs w:val="20"/>
    </w:rPr>
  </w:style>
  <w:style w:type="character" w:customStyle="1" w:styleId="afb">
    <w:name w:val="Текст сноски Знак"/>
    <w:basedOn w:val="a0"/>
    <w:link w:val="afa"/>
    <w:semiHidden/>
    <w:rsid w:val="00EB18E3"/>
    <w:rPr>
      <w:sz w:val="20"/>
      <w:szCs w:val="20"/>
    </w:rPr>
  </w:style>
  <w:style w:type="character" w:styleId="afc">
    <w:name w:val="footnote reference"/>
    <w:basedOn w:val="a0"/>
    <w:semiHidden/>
    <w:unhideWhenUsed/>
    <w:rsid w:val="00EB18E3"/>
    <w:rPr>
      <w:vertAlign w:val="superscript"/>
    </w:rPr>
  </w:style>
  <w:style w:type="paragraph" w:styleId="afd">
    <w:name w:val="header"/>
    <w:basedOn w:val="a"/>
    <w:link w:val="afe"/>
    <w:semiHidden/>
    <w:unhideWhenUsed/>
    <w:rsid w:val="00EA3BDF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0"/>
    <w:link w:val="afd"/>
    <w:semiHidden/>
    <w:rsid w:val="00EA3BDF"/>
  </w:style>
  <w:style w:type="paragraph" w:styleId="aff">
    <w:name w:val="footer"/>
    <w:basedOn w:val="a"/>
    <w:link w:val="aff0"/>
    <w:unhideWhenUsed/>
    <w:rsid w:val="00EA3BDF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0"/>
    <w:link w:val="aff"/>
    <w:rsid w:val="00EA3BDF"/>
  </w:style>
  <w:style w:type="character" w:customStyle="1" w:styleId="aff1">
    <w:name w:val="Сноска"/>
    <w:basedOn w:val="a0"/>
    <w:rsid w:val="00871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5pt">
    <w:name w:val="Основной текст + 11;5 pt"/>
    <w:basedOn w:val="a7"/>
    <w:rsid w:val="006667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5pt0">
    <w:name w:val="Сноска + 11;5 pt"/>
    <w:basedOn w:val="a0"/>
    <w:rsid w:val="005770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5105pt">
    <w:name w:val="Основной текст (5) + 10;5 pt;Полужирный"/>
    <w:basedOn w:val="51"/>
    <w:rsid w:val="0083599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table" w:customStyle="1" w:styleId="12">
    <w:name w:val="Сетка таблицы1"/>
    <w:basedOn w:val="a1"/>
    <w:next w:val="a6"/>
    <w:uiPriority w:val="59"/>
    <w:rsid w:val="00EC63D8"/>
    <w:pPr>
      <w:spacing w:line="240" w:lineRule="auto"/>
      <w:ind w:firstLine="0"/>
    </w:pPr>
    <w:rPr>
      <w:rFonts w:eastAsia="Calibri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Balloon Text"/>
    <w:basedOn w:val="a"/>
    <w:link w:val="aff3"/>
    <w:uiPriority w:val="99"/>
    <w:semiHidden/>
    <w:unhideWhenUsed/>
    <w:rsid w:val="00305B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uiPriority w:val="99"/>
    <w:semiHidden/>
    <w:rsid w:val="00305BF3"/>
    <w:rPr>
      <w:rFonts w:ascii="Tahoma" w:hAnsi="Tahoma" w:cs="Tahoma"/>
      <w:sz w:val="16"/>
      <w:szCs w:val="16"/>
    </w:rPr>
  </w:style>
  <w:style w:type="paragraph" w:customStyle="1" w:styleId="13">
    <w:name w:val="Текст1"/>
    <w:rsid w:val="0075369C"/>
    <w:pPr>
      <w:spacing w:line="240" w:lineRule="auto"/>
      <w:ind w:firstLine="0"/>
    </w:pPr>
    <w:rPr>
      <w:rFonts w:ascii="Helvetica" w:eastAsia="ヒラギノ角ゴ Pro W3" w:hAnsi="Helvetica" w:cs="Times New Roman"/>
      <w:color w:val="000000"/>
      <w:sz w:val="24"/>
      <w:szCs w:val="20"/>
      <w:lang w:val="ru-RU" w:eastAsia="ru-RU" w:bidi="ar-SA"/>
    </w:rPr>
  </w:style>
  <w:style w:type="paragraph" w:customStyle="1" w:styleId="14">
    <w:name w:val="Абзац списка1"/>
    <w:basedOn w:val="a"/>
    <w:rsid w:val="0075369C"/>
    <w:pPr>
      <w:suppressAutoHyphens/>
      <w:spacing w:line="240" w:lineRule="auto"/>
      <w:ind w:left="720" w:firstLine="0"/>
    </w:pPr>
    <w:rPr>
      <w:rFonts w:ascii="Arial" w:eastAsia="SimSun" w:hAnsi="Arial" w:cs="Mangal"/>
      <w:kern w:val="1"/>
      <w:sz w:val="24"/>
      <w:szCs w:val="24"/>
      <w:lang w:val="ru-RU" w:eastAsia="hi-IN" w:bidi="hi-IN"/>
    </w:rPr>
  </w:style>
  <w:style w:type="paragraph" w:customStyle="1" w:styleId="15">
    <w:name w:val="Без интервала1"/>
    <w:rsid w:val="0075369C"/>
    <w:pPr>
      <w:widowControl w:val="0"/>
      <w:suppressAutoHyphens/>
      <w:spacing w:line="240" w:lineRule="auto"/>
      <w:ind w:firstLine="0"/>
    </w:pPr>
    <w:rPr>
      <w:rFonts w:ascii="Courier New" w:eastAsia="SimSun" w:hAnsi="Courier New" w:cs="Courier New"/>
      <w:color w:val="000000"/>
      <w:kern w:val="1"/>
      <w:sz w:val="24"/>
      <w:szCs w:val="24"/>
      <w:lang w:val="ru-RU" w:eastAsia="hi-IN" w:bidi="hi-IN"/>
    </w:rPr>
  </w:style>
  <w:style w:type="paragraph" w:customStyle="1" w:styleId="23">
    <w:name w:val="Абзац списка2"/>
    <w:basedOn w:val="a"/>
    <w:rsid w:val="00F24622"/>
    <w:pPr>
      <w:suppressAutoHyphens/>
      <w:spacing w:after="200" w:line="288" w:lineRule="auto"/>
      <w:ind w:left="720" w:firstLine="0"/>
    </w:pPr>
    <w:rPr>
      <w:rFonts w:ascii="Arial" w:eastAsia="SimSun" w:hAnsi="Arial" w:cs="Mangal"/>
      <w:i/>
      <w:iCs/>
      <w:kern w:val="1"/>
      <w:sz w:val="20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2EC"/>
  </w:style>
  <w:style w:type="paragraph" w:styleId="1">
    <w:name w:val="heading 1"/>
    <w:basedOn w:val="a"/>
    <w:next w:val="a"/>
    <w:link w:val="10"/>
    <w:uiPriority w:val="9"/>
    <w:qFormat/>
    <w:rsid w:val="00DA72EC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72EC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72EC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72EC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72EC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72EC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72EC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72EC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72EC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link w:val="a3"/>
    <w:uiPriority w:val="99"/>
    <w:rsid w:val="00457932"/>
    <w:rPr>
      <w:rFonts w:ascii="Calibri" w:hAnsi="Calibri" w:cs="Calibri"/>
      <w:sz w:val="31"/>
      <w:szCs w:val="31"/>
      <w:shd w:val="clear" w:color="auto" w:fill="FFFFFF"/>
    </w:rPr>
  </w:style>
  <w:style w:type="paragraph" w:styleId="a3">
    <w:name w:val="Body Text"/>
    <w:basedOn w:val="a"/>
    <w:link w:val="11"/>
    <w:uiPriority w:val="99"/>
    <w:rsid w:val="00457932"/>
    <w:pPr>
      <w:widowControl w:val="0"/>
      <w:shd w:val="clear" w:color="auto" w:fill="FFFFFF"/>
      <w:spacing w:after="1260" w:line="437" w:lineRule="exact"/>
    </w:pPr>
    <w:rPr>
      <w:rFonts w:ascii="Calibri" w:eastAsiaTheme="minorHAnsi" w:hAnsi="Calibri" w:cs="Calibri"/>
      <w:sz w:val="31"/>
      <w:szCs w:val="31"/>
      <w:lang w:val="ru-RU"/>
    </w:rPr>
  </w:style>
  <w:style w:type="character" w:customStyle="1" w:styleId="a4">
    <w:name w:val="Основной текст Знак"/>
    <w:basedOn w:val="a0"/>
    <w:uiPriority w:val="99"/>
    <w:semiHidden/>
    <w:rsid w:val="0045793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DA72EC"/>
    <w:pPr>
      <w:ind w:left="720"/>
      <w:contextualSpacing/>
    </w:pPr>
  </w:style>
  <w:style w:type="paragraph" w:customStyle="1" w:styleId="Body1">
    <w:name w:val="Body 1"/>
    <w:rsid w:val="00457932"/>
    <w:rPr>
      <w:rFonts w:ascii="Helvetica" w:eastAsia="ヒラギノ角ゴ Pro W3" w:hAnsi="Helvetica" w:cs="Times New Roman"/>
      <w:color w:val="000000"/>
      <w:sz w:val="24"/>
      <w:szCs w:val="20"/>
      <w:lang w:eastAsia="ru-RU"/>
    </w:rPr>
  </w:style>
  <w:style w:type="table" w:styleId="a6">
    <w:name w:val="Table Grid"/>
    <w:basedOn w:val="a1"/>
    <w:uiPriority w:val="59"/>
    <w:rsid w:val="00E554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_"/>
    <w:basedOn w:val="a0"/>
    <w:link w:val="41"/>
    <w:rsid w:val="005C2C8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basedOn w:val="a0"/>
    <w:link w:val="52"/>
    <w:rsid w:val="005C2C88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a8">
    <w:name w:val="Основной текст + Курсив"/>
    <w:basedOn w:val="a7"/>
    <w:rsid w:val="005C2C8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5C2C88"/>
    <w:pPr>
      <w:widowControl w:val="0"/>
      <w:shd w:val="clear" w:color="auto" w:fill="FFFFFF"/>
      <w:spacing w:before="360" w:line="259" w:lineRule="exact"/>
      <w:ind w:hanging="700"/>
      <w:jc w:val="both"/>
    </w:pPr>
    <w:rPr>
      <w:lang w:val="ru-RU"/>
    </w:rPr>
  </w:style>
  <w:style w:type="paragraph" w:customStyle="1" w:styleId="52">
    <w:name w:val="Основной текст (5)"/>
    <w:basedOn w:val="a"/>
    <w:link w:val="51"/>
    <w:rsid w:val="005C2C88"/>
    <w:pPr>
      <w:widowControl w:val="0"/>
      <w:shd w:val="clear" w:color="auto" w:fill="FFFFFF"/>
      <w:spacing w:before="240" w:line="259" w:lineRule="exact"/>
    </w:pPr>
    <w:rPr>
      <w:i/>
      <w:iCs/>
      <w:lang w:val="ru-RU"/>
    </w:rPr>
  </w:style>
  <w:style w:type="paragraph" w:styleId="a9">
    <w:name w:val="No Spacing"/>
    <w:basedOn w:val="a"/>
    <w:link w:val="aa"/>
    <w:uiPriority w:val="1"/>
    <w:qFormat/>
    <w:rsid w:val="00DA72EC"/>
    <w:pPr>
      <w:ind w:firstLine="0"/>
    </w:pPr>
  </w:style>
  <w:style w:type="character" w:customStyle="1" w:styleId="10">
    <w:name w:val="Заголовок 1 Знак"/>
    <w:basedOn w:val="a0"/>
    <w:link w:val="1"/>
    <w:uiPriority w:val="9"/>
    <w:rsid w:val="00DA72EC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A72EC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DA72EC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A72EC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A72EC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DA72EC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DA72EC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DA72EC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A72EC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b">
    <w:name w:val="caption"/>
    <w:basedOn w:val="a"/>
    <w:next w:val="a"/>
    <w:uiPriority w:val="35"/>
    <w:semiHidden/>
    <w:unhideWhenUsed/>
    <w:qFormat/>
    <w:rsid w:val="00DA72EC"/>
    <w:rPr>
      <w:b/>
      <w:bCs/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rsid w:val="00DA72EC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d">
    <w:name w:val="Название Знак"/>
    <w:basedOn w:val="a0"/>
    <w:link w:val="ac"/>
    <w:uiPriority w:val="10"/>
    <w:rsid w:val="00DA72EC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e">
    <w:name w:val="Subtitle"/>
    <w:basedOn w:val="a"/>
    <w:next w:val="a"/>
    <w:link w:val="af"/>
    <w:uiPriority w:val="11"/>
    <w:qFormat/>
    <w:rsid w:val="00DA72EC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DA72EC"/>
    <w:rPr>
      <w:rFonts w:asciiTheme="minorHAnsi"/>
      <w:i/>
      <w:iCs/>
      <w:sz w:val="24"/>
      <w:szCs w:val="24"/>
    </w:rPr>
  </w:style>
  <w:style w:type="character" w:styleId="af0">
    <w:name w:val="Strong"/>
    <w:basedOn w:val="a0"/>
    <w:uiPriority w:val="22"/>
    <w:qFormat/>
    <w:rsid w:val="00DA72EC"/>
    <w:rPr>
      <w:b/>
      <w:bCs/>
      <w:spacing w:val="0"/>
    </w:rPr>
  </w:style>
  <w:style w:type="character" w:styleId="af1">
    <w:name w:val="Emphasis"/>
    <w:uiPriority w:val="20"/>
    <w:qFormat/>
    <w:rsid w:val="00DA72EC"/>
    <w:rPr>
      <w:b/>
      <w:bCs/>
      <w:i/>
      <w:iCs/>
      <w:color w:val="5A5A5A" w:themeColor="text1" w:themeTint="A5"/>
    </w:rPr>
  </w:style>
  <w:style w:type="character" w:customStyle="1" w:styleId="aa">
    <w:name w:val="Без интервала Знак"/>
    <w:basedOn w:val="a0"/>
    <w:link w:val="a9"/>
    <w:uiPriority w:val="1"/>
    <w:rsid w:val="00DA72EC"/>
  </w:style>
  <w:style w:type="paragraph" w:styleId="21">
    <w:name w:val="Quote"/>
    <w:basedOn w:val="a"/>
    <w:next w:val="a"/>
    <w:link w:val="22"/>
    <w:uiPriority w:val="29"/>
    <w:qFormat/>
    <w:rsid w:val="00DA72E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DA72E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f2">
    <w:name w:val="Intense Quote"/>
    <w:basedOn w:val="a"/>
    <w:next w:val="a"/>
    <w:link w:val="af3"/>
    <w:uiPriority w:val="30"/>
    <w:qFormat/>
    <w:rsid w:val="00DA72EC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f3">
    <w:name w:val="Выделенная цитата Знак"/>
    <w:basedOn w:val="a0"/>
    <w:link w:val="af2"/>
    <w:uiPriority w:val="30"/>
    <w:rsid w:val="00DA72EC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4">
    <w:name w:val="Subtle Emphasis"/>
    <w:uiPriority w:val="19"/>
    <w:qFormat/>
    <w:rsid w:val="00DA72EC"/>
    <w:rPr>
      <w:i/>
      <w:iCs/>
      <w:color w:val="5A5A5A" w:themeColor="text1" w:themeTint="A5"/>
    </w:rPr>
  </w:style>
  <w:style w:type="character" w:styleId="af5">
    <w:name w:val="Intense Emphasis"/>
    <w:uiPriority w:val="21"/>
    <w:qFormat/>
    <w:rsid w:val="00DA72EC"/>
    <w:rPr>
      <w:b/>
      <w:bCs/>
      <w:i/>
      <w:iCs/>
      <w:color w:val="4F81BD" w:themeColor="accent1"/>
      <w:sz w:val="22"/>
      <w:szCs w:val="22"/>
    </w:rPr>
  </w:style>
  <w:style w:type="character" w:styleId="af6">
    <w:name w:val="Subtle Reference"/>
    <w:uiPriority w:val="31"/>
    <w:qFormat/>
    <w:rsid w:val="00DA72EC"/>
    <w:rPr>
      <w:color w:val="auto"/>
      <w:u w:val="single" w:color="9BBB59" w:themeColor="accent3"/>
    </w:rPr>
  </w:style>
  <w:style w:type="character" w:styleId="af7">
    <w:name w:val="Intense Reference"/>
    <w:basedOn w:val="a0"/>
    <w:uiPriority w:val="32"/>
    <w:qFormat/>
    <w:rsid w:val="00DA72EC"/>
    <w:rPr>
      <w:b/>
      <w:bCs/>
      <w:color w:val="76923C" w:themeColor="accent3" w:themeShade="BF"/>
      <w:u w:val="single" w:color="9BBB59" w:themeColor="accent3"/>
    </w:rPr>
  </w:style>
  <w:style w:type="character" w:styleId="af8">
    <w:name w:val="Book Title"/>
    <w:basedOn w:val="a0"/>
    <w:uiPriority w:val="33"/>
    <w:qFormat/>
    <w:rsid w:val="00DA72EC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9">
    <w:name w:val="TOC Heading"/>
    <w:basedOn w:val="1"/>
    <w:next w:val="a"/>
    <w:uiPriority w:val="39"/>
    <w:semiHidden/>
    <w:unhideWhenUsed/>
    <w:qFormat/>
    <w:rsid w:val="00DA72EC"/>
    <w:pPr>
      <w:outlineLvl w:val="9"/>
    </w:pPr>
  </w:style>
  <w:style w:type="paragraph" w:styleId="afa">
    <w:name w:val="footnote text"/>
    <w:basedOn w:val="a"/>
    <w:link w:val="afb"/>
    <w:uiPriority w:val="99"/>
    <w:semiHidden/>
    <w:unhideWhenUsed/>
    <w:rsid w:val="00EB18E3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EB18E3"/>
    <w:rPr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EB18E3"/>
    <w:rPr>
      <w:vertAlign w:val="superscript"/>
    </w:rPr>
  </w:style>
  <w:style w:type="paragraph" w:styleId="afd">
    <w:name w:val="header"/>
    <w:basedOn w:val="a"/>
    <w:link w:val="afe"/>
    <w:uiPriority w:val="99"/>
    <w:semiHidden/>
    <w:unhideWhenUsed/>
    <w:rsid w:val="00EA3BDF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0"/>
    <w:link w:val="afd"/>
    <w:uiPriority w:val="99"/>
    <w:semiHidden/>
    <w:rsid w:val="00EA3BDF"/>
  </w:style>
  <w:style w:type="paragraph" w:styleId="aff">
    <w:name w:val="footer"/>
    <w:basedOn w:val="a"/>
    <w:link w:val="aff0"/>
    <w:uiPriority w:val="99"/>
    <w:unhideWhenUsed/>
    <w:rsid w:val="00EA3BDF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0"/>
    <w:link w:val="aff"/>
    <w:uiPriority w:val="99"/>
    <w:rsid w:val="00EA3BDF"/>
  </w:style>
  <w:style w:type="character" w:customStyle="1" w:styleId="aff1">
    <w:name w:val="Сноска"/>
    <w:basedOn w:val="a0"/>
    <w:rsid w:val="00871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5pt">
    <w:name w:val="Основной текст + 11;5 pt"/>
    <w:basedOn w:val="a7"/>
    <w:rsid w:val="006667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5pt0">
    <w:name w:val="Сноска + 11;5 pt"/>
    <w:basedOn w:val="a0"/>
    <w:rsid w:val="005770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5105pt">
    <w:name w:val="Основной текст (5) + 10;5 pt;Полужирный"/>
    <w:basedOn w:val="51"/>
    <w:rsid w:val="0083599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table" w:customStyle="1" w:styleId="12">
    <w:name w:val="Сетка таблицы1"/>
    <w:basedOn w:val="a1"/>
    <w:next w:val="a6"/>
    <w:uiPriority w:val="59"/>
    <w:rsid w:val="00EC63D8"/>
    <w:pPr>
      <w:spacing w:line="240" w:lineRule="auto"/>
      <w:ind w:firstLine="0"/>
    </w:pPr>
    <w:rPr>
      <w:rFonts w:eastAsia="Calibri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Balloon Text"/>
    <w:basedOn w:val="a"/>
    <w:link w:val="aff3"/>
    <w:uiPriority w:val="99"/>
    <w:semiHidden/>
    <w:unhideWhenUsed/>
    <w:rsid w:val="00305B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uiPriority w:val="99"/>
    <w:semiHidden/>
    <w:rsid w:val="00305BF3"/>
    <w:rPr>
      <w:rFonts w:ascii="Tahoma" w:hAnsi="Tahoma" w:cs="Tahoma"/>
      <w:sz w:val="16"/>
      <w:szCs w:val="16"/>
    </w:rPr>
  </w:style>
  <w:style w:type="paragraph" w:customStyle="1" w:styleId="13">
    <w:name w:val="Текст1"/>
    <w:rsid w:val="0075369C"/>
    <w:pPr>
      <w:spacing w:line="240" w:lineRule="auto"/>
      <w:ind w:firstLine="0"/>
    </w:pPr>
    <w:rPr>
      <w:rFonts w:ascii="Helvetica" w:eastAsia="ヒラギノ角ゴ Pro W3" w:hAnsi="Helvetica" w:cs="Times New Roman"/>
      <w:color w:val="000000"/>
      <w:sz w:val="24"/>
      <w:szCs w:val="20"/>
      <w:lang w:val="ru-RU" w:eastAsia="ru-RU" w:bidi="ar-SA"/>
    </w:rPr>
  </w:style>
  <w:style w:type="paragraph" w:customStyle="1" w:styleId="14">
    <w:name w:val="Абзац списка1"/>
    <w:basedOn w:val="a"/>
    <w:rsid w:val="0075369C"/>
    <w:pPr>
      <w:suppressAutoHyphens/>
      <w:spacing w:line="240" w:lineRule="auto"/>
      <w:ind w:left="720" w:firstLine="0"/>
    </w:pPr>
    <w:rPr>
      <w:rFonts w:ascii="Arial" w:eastAsia="SimSun" w:hAnsi="Arial" w:cs="Mangal"/>
      <w:kern w:val="1"/>
      <w:sz w:val="24"/>
      <w:szCs w:val="24"/>
      <w:lang w:val="ru-RU" w:eastAsia="hi-IN" w:bidi="hi-IN"/>
    </w:rPr>
  </w:style>
  <w:style w:type="paragraph" w:customStyle="1" w:styleId="15">
    <w:name w:val="Без интервала1"/>
    <w:rsid w:val="0075369C"/>
    <w:pPr>
      <w:widowControl w:val="0"/>
      <w:suppressAutoHyphens/>
      <w:spacing w:line="240" w:lineRule="auto"/>
      <w:ind w:firstLine="0"/>
    </w:pPr>
    <w:rPr>
      <w:rFonts w:ascii="Courier New" w:eastAsia="SimSun" w:hAnsi="Courier New" w:cs="Courier New"/>
      <w:color w:val="000000"/>
      <w:kern w:val="1"/>
      <w:sz w:val="24"/>
      <w:szCs w:val="24"/>
      <w:lang w:val="ru-RU" w:eastAsia="hi-IN" w:bidi="hi-IN"/>
    </w:rPr>
  </w:style>
  <w:style w:type="paragraph" w:customStyle="1" w:styleId="23">
    <w:name w:val="Абзац списка2"/>
    <w:basedOn w:val="a"/>
    <w:rsid w:val="00F24622"/>
    <w:pPr>
      <w:suppressAutoHyphens/>
      <w:spacing w:after="200" w:line="288" w:lineRule="auto"/>
      <w:ind w:left="720" w:firstLine="0"/>
    </w:pPr>
    <w:rPr>
      <w:rFonts w:ascii="Arial" w:eastAsia="SimSun" w:hAnsi="Arial" w:cs="Mangal"/>
      <w:i/>
      <w:iCs/>
      <w:kern w:val="1"/>
      <w:sz w:val="20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0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ехническая">
      <a:majorFont>
        <a:latin typeface="Franklin Gothic Book"/>
        <a:ea typeface=""/>
        <a:cs typeface=""/>
        <a:font script="Jpan" typeface="ＭＳ Ｐゴシック"/>
        <a:font script="Hang" typeface="HY견고딕"/>
        <a:font script="Hans" typeface="宋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HGｺﾞｼｯｸM"/>
        <a:font script="Hang" typeface="HY중고딕"/>
        <a:font script="Hans" typeface="黑体"/>
        <a:font script="Hant" typeface="微軟正黑體"/>
        <a:font script="Arab" typeface="Tahoma"/>
        <a:font script="Hebr" typeface="Levenim MT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422A83-54C2-4284-9B11-D642CBDEA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1</Pages>
  <Words>10081</Words>
  <Characters>57462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58</cp:revision>
  <cp:lastPrinted>2024-06-21T08:18:00Z</cp:lastPrinted>
  <dcterms:created xsi:type="dcterms:W3CDTF">2014-03-21T10:35:00Z</dcterms:created>
  <dcterms:modified xsi:type="dcterms:W3CDTF">2025-06-17T11:23:00Z</dcterms:modified>
</cp:coreProperties>
</file>